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E" w:rsidRPr="00B767FB" w:rsidRDefault="0021531E" w:rsidP="00D54627">
      <w:pPr>
        <w:rPr>
          <w:rFonts w:ascii="Times New Roman" w:hAnsi="Times New Roman" w:cs="Times New Roman"/>
          <w:b/>
          <w:sz w:val="28"/>
          <w:szCs w:val="28"/>
        </w:rPr>
      </w:pPr>
      <w:r w:rsidRPr="00E35E72">
        <w:rPr>
          <w:rFonts w:ascii="Times New Roman" w:hAnsi="Times New Roman" w:cs="Times New Roman"/>
          <w:b/>
          <w:sz w:val="28"/>
          <w:szCs w:val="28"/>
        </w:rPr>
        <w:t>Содержа</w:t>
      </w:r>
      <w:r w:rsidR="00B756F6" w:rsidRPr="00E35E72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D80118" w:rsidRPr="009B25F9" w:rsidRDefault="00B756F6" w:rsidP="00D54627">
      <w:pPr>
        <w:rPr>
          <w:rFonts w:ascii="Times New Roman" w:hAnsi="Times New Roman" w:cs="Times New Roman"/>
          <w:b/>
          <w:sz w:val="28"/>
          <w:szCs w:val="28"/>
        </w:rPr>
      </w:pPr>
      <w:r w:rsidRPr="00E35E72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</w:t>
      </w:r>
      <w:r w:rsidR="00D80118" w:rsidRPr="00E35E7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1531E" w:rsidRPr="00E35E72">
        <w:rPr>
          <w:rFonts w:ascii="Times New Roman" w:hAnsi="Times New Roman" w:cs="Times New Roman"/>
          <w:sz w:val="24"/>
          <w:szCs w:val="24"/>
        </w:rPr>
        <w:t>.........</w:t>
      </w:r>
      <w:r w:rsidR="001A04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C63771">
        <w:rPr>
          <w:rFonts w:ascii="Times New Roman" w:hAnsi="Times New Roman" w:cs="Times New Roman"/>
          <w:sz w:val="24"/>
          <w:szCs w:val="24"/>
        </w:rPr>
        <w:t>.</w:t>
      </w:r>
      <w:r w:rsidR="001A04E1">
        <w:rPr>
          <w:rFonts w:ascii="Times New Roman" w:hAnsi="Times New Roman" w:cs="Times New Roman"/>
          <w:sz w:val="24"/>
          <w:szCs w:val="24"/>
        </w:rPr>
        <w:t>.</w:t>
      </w:r>
      <w:r w:rsidR="007271E9" w:rsidRPr="009B25F9">
        <w:rPr>
          <w:rFonts w:ascii="Times New Roman" w:hAnsi="Times New Roman" w:cs="Times New Roman"/>
          <w:sz w:val="24"/>
          <w:szCs w:val="24"/>
        </w:rPr>
        <w:t>4</w:t>
      </w:r>
    </w:p>
    <w:p w:rsidR="00E35E72" w:rsidRPr="009B25F9" w:rsidRDefault="0021531E" w:rsidP="00D54627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1</w:t>
      </w:r>
      <w:r w:rsidR="00CC7B69">
        <w:rPr>
          <w:rFonts w:ascii="Times New Roman" w:hAnsi="Times New Roman" w:cs="Times New Roman"/>
          <w:sz w:val="24"/>
          <w:szCs w:val="24"/>
        </w:rPr>
        <w:t xml:space="preserve">.  </w:t>
      </w:r>
      <w:r w:rsidR="00CC7B69" w:rsidRPr="00F77F61">
        <w:rPr>
          <w:rFonts w:ascii="Times New Roman" w:hAnsi="Times New Roman" w:cs="Times New Roman"/>
          <w:sz w:val="24"/>
          <w:szCs w:val="24"/>
        </w:rPr>
        <w:t>ОБЩИЕ ПОЛОЖЕНИЯ…</w:t>
      </w:r>
      <w:r w:rsidR="00CC7B69">
        <w:rPr>
          <w:rFonts w:ascii="Times New Roman" w:hAnsi="Times New Roman" w:cs="Times New Roman"/>
          <w:sz w:val="24"/>
          <w:szCs w:val="24"/>
        </w:rPr>
        <w:t>.</w:t>
      </w:r>
      <w:r w:rsidR="00E65310">
        <w:rPr>
          <w:rFonts w:ascii="Times New Roman" w:hAnsi="Times New Roman" w:cs="Times New Roman"/>
          <w:sz w:val="24"/>
          <w:szCs w:val="24"/>
        </w:rPr>
        <w:t>……...</w:t>
      </w:r>
      <w:r w:rsidR="00C637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E35E72">
        <w:rPr>
          <w:rFonts w:ascii="Times New Roman" w:hAnsi="Times New Roman" w:cs="Times New Roman"/>
          <w:sz w:val="24"/>
          <w:szCs w:val="24"/>
        </w:rPr>
        <w:t>..</w:t>
      </w:r>
      <w:r w:rsidR="00B756F6" w:rsidRPr="00E35E72">
        <w:rPr>
          <w:rFonts w:ascii="Times New Roman" w:hAnsi="Times New Roman" w:cs="Times New Roman"/>
          <w:sz w:val="24"/>
          <w:szCs w:val="24"/>
        </w:rPr>
        <w:t>...........</w:t>
      </w:r>
      <w:r w:rsidRPr="00E35E72">
        <w:rPr>
          <w:rFonts w:ascii="Times New Roman" w:hAnsi="Times New Roman" w:cs="Times New Roman"/>
          <w:sz w:val="24"/>
          <w:szCs w:val="24"/>
        </w:rPr>
        <w:t>......</w:t>
      </w:r>
      <w:r w:rsidR="00C63771">
        <w:rPr>
          <w:rFonts w:ascii="Times New Roman" w:hAnsi="Times New Roman" w:cs="Times New Roman"/>
          <w:sz w:val="24"/>
          <w:szCs w:val="24"/>
        </w:rPr>
        <w:t>.</w:t>
      </w:r>
      <w:r w:rsidRPr="00E35E72">
        <w:rPr>
          <w:rFonts w:ascii="Times New Roman" w:hAnsi="Times New Roman" w:cs="Times New Roman"/>
          <w:sz w:val="24"/>
          <w:szCs w:val="24"/>
        </w:rPr>
        <w:t>.</w:t>
      </w:r>
      <w:r w:rsidR="007271E9" w:rsidRPr="009B25F9">
        <w:rPr>
          <w:rFonts w:ascii="Times New Roman" w:hAnsi="Times New Roman" w:cs="Times New Roman"/>
          <w:sz w:val="24"/>
          <w:szCs w:val="24"/>
        </w:rPr>
        <w:t>6</w:t>
      </w:r>
    </w:p>
    <w:p w:rsidR="002F6CEC" w:rsidRPr="007A75D1" w:rsidRDefault="0021531E" w:rsidP="002F6CEC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2</w:t>
      </w:r>
      <w:r w:rsidR="00B756F6" w:rsidRPr="00E35E72">
        <w:rPr>
          <w:rFonts w:ascii="Times New Roman" w:hAnsi="Times New Roman" w:cs="Times New Roman"/>
          <w:sz w:val="24"/>
          <w:szCs w:val="24"/>
        </w:rPr>
        <w:t xml:space="preserve">.  </w:t>
      </w:r>
      <w:r w:rsidR="000C61D7">
        <w:rPr>
          <w:rFonts w:ascii="Times New Roman" w:hAnsi="Times New Roman" w:cs="Times New Roman"/>
          <w:sz w:val="24"/>
          <w:szCs w:val="24"/>
        </w:rPr>
        <w:t>ОБЩИЕ СВЕДЕНИЯ</w:t>
      </w:r>
      <w:r w:rsidR="00B737DB" w:rsidRPr="00B737DB">
        <w:rPr>
          <w:rFonts w:ascii="Times New Roman" w:hAnsi="Times New Roman" w:cs="Times New Roman"/>
          <w:sz w:val="24"/>
          <w:szCs w:val="24"/>
        </w:rPr>
        <w:t xml:space="preserve"> </w:t>
      </w:r>
      <w:r w:rsidR="00B737DB">
        <w:rPr>
          <w:rFonts w:ascii="Times New Roman" w:hAnsi="Times New Roman" w:cs="Times New Roman"/>
          <w:sz w:val="24"/>
          <w:szCs w:val="24"/>
        </w:rPr>
        <w:t>О  СЕЛЬСКОМ ПОСЕЛЕНИИ ШЕМЕТОВСКОЕ СЕРГИЕВО-ПОСАДСКОГО МУНИЦИПАЛЬНОГО РАЙОНА МОСКОВСКОЙ ОБЛАСТИ…………</w:t>
      </w:r>
      <w:r w:rsidR="007271E9" w:rsidRPr="007A75D1">
        <w:rPr>
          <w:rFonts w:ascii="Times New Roman" w:hAnsi="Times New Roman" w:cs="Times New Roman"/>
          <w:sz w:val="24"/>
          <w:szCs w:val="24"/>
        </w:rPr>
        <w:t>10</w:t>
      </w:r>
    </w:p>
    <w:p w:rsidR="00673F22" w:rsidRPr="002D23DB" w:rsidRDefault="0021531E" w:rsidP="00D54627">
      <w:pPr>
        <w:rPr>
          <w:rFonts w:ascii="Times New Roman" w:hAnsi="Times New Roman" w:cs="Times New Roman"/>
          <w:sz w:val="24"/>
          <w:szCs w:val="24"/>
        </w:rPr>
      </w:pPr>
      <w:r w:rsidRPr="00EE26DE">
        <w:rPr>
          <w:rFonts w:ascii="Times New Roman" w:hAnsi="Times New Roman" w:cs="Times New Roman"/>
          <w:sz w:val="24"/>
          <w:szCs w:val="24"/>
        </w:rPr>
        <w:t>3</w:t>
      </w:r>
      <w:r w:rsidR="001A04E1" w:rsidRPr="00EE26DE">
        <w:rPr>
          <w:rFonts w:ascii="Times New Roman" w:hAnsi="Times New Roman" w:cs="Times New Roman"/>
          <w:sz w:val="24"/>
          <w:szCs w:val="24"/>
        </w:rPr>
        <w:t xml:space="preserve">. </w:t>
      </w:r>
      <w:r w:rsidR="003B7D95" w:rsidRPr="00EE26DE">
        <w:rPr>
          <w:rFonts w:ascii="Times New Roman" w:hAnsi="Times New Roman" w:cs="Times New Roman"/>
          <w:sz w:val="24"/>
          <w:szCs w:val="24"/>
        </w:rPr>
        <w:t xml:space="preserve"> </w:t>
      </w:r>
      <w:r w:rsidR="00DE1663" w:rsidRPr="00EE26DE">
        <w:rPr>
          <w:rFonts w:ascii="Times New Roman" w:hAnsi="Times New Roman" w:cs="Times New Roman"/>
          <w:sz w:val="24"/>
          <w:szCs w:val="24"/>
        </w:rPr>
        <w:t xml:space="preserve"> </w:t>
      </w:r>
      <w:r w:rsidR="00CC7B69" w:rsidRPr="00EE26DE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DE1663" w:rsidRPr="00EE26DE">
        <w:rPr>
          <w:rFonts w:ascii="Times New Roman" w:hAnsi="Times New Roman" w:cs="Times New Roman"/>
          <w:sz w:val="24"/>
          <w:szCs w:val="24"/>
        </w:rPr>
        <w:t xml:space="preserve"> </w:t>
      </w:r>
      <w:r w:rsidR="00CC7B69" w:rsidRPr="00EE26DE">
        <w:rPr>
          <w:rFonts w:ascii="Times New Roman" w:hAnsi="Times New Roman" w:cs="Times New Roman"/>
          <w:sz w:val="24"/>
          <w:szCs w:val="24"/>
        </w:rPr>
        <w:t>ВОДОСНАБЖЕНИЯ….</w:t>
      </w:r>
      <w:r w:rsidR="00DE1663" w:rsidRPr="00EE26DE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73F22" w:rsidRPr="00EE26DE">
        <w:rPr>
          <w:rFonts w:ascii="Times New Roman" w:hAnsi="Times New Roman" w:cs="Times New Roman"/>
          <w:sz w:val="24"/>
          <w:szCs w:val="24"/>
        </w:rPr>
        <w:t>..</w:t>
      </w:r>
      <w:r w:rsidR="003B7D95" w:rsidRPr="00EE26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54627" w:rsidRPr="00EE26DE">
        <w:rPr>
          <w:rFonts w:ascii="Times New Roman" w:hAnsi="Times New Roman" w:cs="Times New Roman"/>
          <w:sz w:val="24"/>
          <w:szCs w:val="24"/>
        </w:rPr>
        <w:t>..</w:t>
      </w:r>
      <w:r w:rsidR="00042A9D" w:rsidRPr="00EE26DE">
        <w:rPr>
          <w:rFonts w:ascii="Times New Roman" w:hAnsi="Times New Roman" w:cs="Times New Roman"/>
          <w:sz w:val="24"/>
          <w:szCs w:val="24"/>
        </w:rPr>
        <w:t>.</w:t>
      </w:r>
      <w:r w:rsidR="008425CF" w:rsidRPr="00EE26DE">
        <w:rPr>
          <w:rFonts w:ascii="Times New Roman" w:hAnsi="Times New Roman" w:cs="Times New Roman"/>
          <w:sz w:val="24"/>
          <w:szCs w:val="24"/>
        </w:rPr>
        <w:t>.</w:t>
      </w:r>
      <w:r w:rsidR="00D54627" w:rsidRPr="00EE26DE">
        <w:rPr>
          <w:rFonts w:ascii="Times New Roman" w:hAnsi="Times New Roman" w:cs="Times New Roman"/>
          <w:sz w:val="24"/>
          <w:szCs w:val="24"/>
        </w:rPr>
        <w:t>.</w:t>
      </w:r>
      <w:r w:rsidR="007E6998" w:rsidRPr="00EE26DE">
        <w:rPr>
          <w:rFonts w:ascii="Times New Roman" w:hAnsi="Times New Roman" w:cs="Times New Roman"/>
          <w:sz w:val="24"/>
          <w:szCs w:val="24"/>
        </w:rPr>
        <w:t>1</w:t>
      </w:r>
      <w:r w:rsidR="002D23DB" w:rsidRPr="002D23DB">
        <w:rPr>
          <w:rFonts w:ascii="Times New Roman" w:hAnsi="Times New Roman" w:cs="Times New Roman"/>
          <w:sz w:val="24"/>
          <w:szCs w:val="24"/>
        </w:rPr>
        <w:t>3</w:t>
      </w:r>
    </w:p>
    <w:p w:rsidR="002C43CE" w:rsidRPr="002D23DB" w:rsidRDefault="0021531E" w:rsidP="00D54627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3</w:t>
      </w:r>
      <w:r w:rsidR="00673F22">
        <w:rPr>
          <w:rFonts w:ascii="Times New Roman" w:hAnsi="Times New Roman" w:cs="Times New Roman"/>
          <w:sz w:val="24"/>
          <w:szCs w:val="24"/>
        </w:rPr>
        <w:t>.1.</w:t>
      </w:r>
      <w:r w:rsidR="00DE1663">
        <w:rPr>
          <w:rFonts w:ascii="Times New Roman" w:hAnsi="Times New Roman" w:cs="Times New Roman"/>
          <w:sz w:val="24"/>
          <w:szCs w:val="24"/>
        </w:rPr>
        <w:t>Существующее положение и а</w:t>
      </w:r>
      <w:r w:rsidR="00673F22">
        <w:rPr>
          <w:rFonts w:ascii="Times New Roman" w:hAnsi="Times New Roman" w:cs="Times New Roman"/>
          <w:sz w:val="24"/>
          <w:szCs w:val="24"/>
        </w:rPr>
        <w:t>нализ стру</w:t>
      </w:r>
      <w:r w:rsidR="00DE1663">
        <w:rPr>
          <w:rFonts w:ascii="Times New Roman" w:hAnsi="Times New Roman" w:cs="Times New Roman"/>
          <w:sz w:val="24"/>
          <w:szCs w:val="24"/>
        </w:rPr>
        <w:t>ктуры системы водоснабжения………...</w:t>
      </w:r>
      <w:r w:rsidR="00B756F6" w:rsidRPr="00E35E72">
        <w:rPr>
          <w:rFonts w:ascii="Times New Roman" w:hAnsi="Times New Roman" w:cs="Times New Roman"/>
          <w:sz w:val="24"/>
          <w:szCs w:val="24"/>
        </w:rPr>
        <w:t>...</w:t>
      </w:r>
      <w:r w:rsidR="00F62EAE" w:rsidRPr="00E35E72">
        <w:rPr>
          <w:rFonts w:ascii="Times New Roman" w:hAnsi="Times New Roman" w:cs="Times New Roman"/>
          <w:sz w:val="24"/>
          <w:szCs w:val="24"/>
        </w:rPr>
        <w:t>.</w:t>
      </w:r>
      <w:r w:rsidR="002C43CE">
        <w:rPr>
          <w:rFonts w:ascii="Times New Roman" w:hAnsi="Times New Roman" w:cs="Times New Roman"/>
          <w:sz w:val="24"/>
          <w:szCs w:val="24"/>
        </w:rPr>
        <w:t>.</w:t>
      </w:r>
      <w:r w:rsidR="00042A9D">
        <w:rPr>
          <w:rFonts w:ascii="Times New Roman" w:hAnsi="Times New Roman" w:cs="Times New Roman"/>
          <w:sz w:val="24"/>
          <w:szCs w:val="24"/>
        </w:rPr>
        <w:t>.</w:t>
      </w:r>
      <w:r w:rsidR="002C43CE">
        <w:rPr>
          <w:rFonts w:ascii="Times New Roman" w:hAnsi="Times New Roman" w:cs="Times New Roman"/>
          <w:sz w:val="24"/>
          <w:szCs w:val="24"/>
        </w:rPr>
        <w:t>.1</w:t>
      </w:r>
      <w:r w:rsidR="002D23DB" w:rsidRPr="002D23DB">
        <w:rPr>
          <w:rFonts w:ascii="Times New Roman" w:hAnsi="Times New Roman" w:cs="Times New Roman"/>
          <w:sz w:val="24"/>
          <w:szCs w:val="24"/>
        </w:rPr>
        <w:t>3</w:t>
      </w:r>
    </w:p>
    <w:p w:rsidR="00673F22" w:rsidRPr="002D23DB" w:rsidRDefault="0021531E" w:rsidP="00D54627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3</w:t>
      </w:r>
      <w:r w:rsidR="00B756F6" w:rsidRPr="00E35E72">
        <w:rPr>
          <w:rFonts w:ascii="Times New Roman" w:hAnsi="Times New Roman" w:cs="Times New Roman"/>
          <w:sz w:val="24"/>
          <w:szCs w:val="24"/>
        </w:rPr>
        <w:t>.2.</w:t>
      </w:r>
      <w:r w:rsidR="00673F22">
        <w:rPr>
          <w:rFonts w:ascii="Times New Roman" w:hAnsi="Times New Roman" w:cs="Times New Roman"/>
          <w:sz w:val="24"/>
          <w:szCs w:val="24"/>
        </w:rPr>
        <w:t xml:space="preserve"> Анализ существующих проблем</w:t>
      </w:r>
      <w:r w:rsidR="00B756F6" w:rsidRPr="00E35E7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C43C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42A9D">
        <w:rPr>
          <w:rFonts w:ascii="Times New Roman" w:hAnsi="Times New Roman" w:cs="Times New Roman"/>
          <w:sz w:val="24"/>
          <w:szCs w:val="24"/>
        </w:rPr>
        <w:t>.</w:t>
      </w:r>
      <w:r w:rsidR="002C43CE">
        <w:rPr>
          <w:rFonts w:ascii="Times New Roman" w:hAnsi="Times New Roman" w:cs="Times New Roman"/>
          <w:sz w:val="24"/>
          <w:szCs w:val="24"/>
        </w:rPr>
        <w:t>1</w:t>
      </w:r>
      <w:r w:rsidR="002D23DB" w:rsidRPr="002D23DB">
        <w:rPr>
          <w:rFonts w:ascii="Times New Roman" w:hAnsi="Times New Roman" w:cs="Times New Roman"/>
          <w:sz w:val="24"/>
          <w:szCs w:val="24"/>
        </w:rPr>
        <w:t>9</w:t>
      </w:r>
    </w:p>
    <w:p w:rsidR="00E275A4" w:rsidRPr="002D23DB" w:rsidRDefault="00673F22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Обоснование объемов производст</w:t>
      </w:r>
      <w:r w:rsidR="00E275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енных мощностей</w:t>
      </w:r>
      <w:r w:rsidR="00E275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2A9D">
        <w:rPr>
          <w:rFonts w:ascii="Times New Roman" w:hAnsi="Times New Roman" w:cs="Times New Roman"/>
          <w:sz w:val="24"/>
          <w:szCs w:val="24"/>
        </w:rPr>
        <w:t>.</w:t>
      </w:r>
      <w:r w:rsidR="002C43CE">
        <w:rPr>
          <w:rFonts w:ascii="Times New Roman" w:hAnsi="Times New Roman" w:cs="Times New Roman"/>
          <w:sz w:val="24"/>
          <w:szCs w:val="24"/>
        </w:rPr>
        <w:t>1</w:t>
      </w:r>
      <w:r w:rsidR="002D23DB" w:rsidRPr="002D23DB">
        <w:rPr>
          <w:rFonts w:ascii="Times New Roman" w:hAnsi="Times New Roman" w:cs="Times New Roman"/>
          <w:sz w:val="24"/>
          <w:szCs w:val="24"/>
        </w:rPr>
        <w:t>9</w:t>
      </w:r>
    </w:p>
    <w:p w:rsidR="00673F22" w:rsidRPr="002D23DB" w:rsidRDefault="00E275A4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673F22">
        <w:rPr>
          <w:rFonts w:ascii="Times New Roman" w:hAnsi="Times New Roman" w:cs="Times New Roman"/>
          <w:sz w:val="24"/>
          <w:szCs w:val="24"/>
        </w:rPr>
        <w:t>Перспективное потребление коммунальных ресурсов в системе водоснабжения……………………………………………………………………………</w:t>
      </w:r>
      <w:r w:rsidR="00344DED">
        <w:rPr>
          <w:rFonts w:ascii="Times New Roman" w:hAnsi="Times New Roman" w:cs="Times New Roman"/>
          <w:sz w:val="24"/>
          <w:szCs w:val="24"/>
        </w:rPr>
        <w:t>……</w:t>
      </w:r>
      <w:r w:rsidR="00042A9D">
        <w:rPr>
          <w:rFonts w:ascii="Times New Roman" w:hAnsi="Times New Roman" w:cs="Times New Roman"/>
          <w:sz w:val="24"/>
          <w:szCs w:val="24"/>
        </w:rPr>
        <w:t>.</w:t>
      </w:r>
      <w:r w:rsidR="002D23DB" w:rsidRPr="002D23DB">
        <w:rPr>
          <w:rFonts w:ascii="Times New Roman" w:hAnsi="Times New Roman" w:cs="Times New Roman"/>
          <w:sz w:val="24"/>
          <w:szCs w:val="24"/>
        </w:rPr>
        <w:t>21</w:t>
      </w:r>
    </w:p>
    <w:p w:rsidR="00673F22" w:rsidRPr="002D23DB" w:rsidRDefault="00E275A4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73F22">
        <w:rPr>
          <w:rFonts w:ascii="Times New Roman" w:hAnsi="Times New Roman" w:cs="Times New Roman"/>
          <w:sz w:val="24"/>
          <w:szCs w:val="24"/>
        </w:rPr>
        <w:t>. П</w:t>
      </w:r>
      <w:r w:rsidR="00362DA1">
        <w:rPr>
          <w:rFonts w:ascii="Times New Roman" w:hAnsi="Times New Roman" w:cs="Times New Roman"/>
          <w:sz w:val="24"/>
          <w:szCs w:val="24"/>
        </w:rPr>
        <w:t>ерспективн</w:t>
      </w:r>
      <w:r w:rsidR="00673F22">
        <w:rPr>
          <w:rFonts w:ascii="Times New Roman" w:hAnsi="Times New Roman" w:cs="Times New Roman"/>
          <w:sz w:val="24"/>
          <w:szCs w:val="24"/>
        </w:rPr>
        <w:t>ая схема водоснабжени</w:t>
      </w:r>
      <w:r w:rsidR="00362DA1">
        <w:rPr>
          <w:rFonts w:ascii="Times New Roman" w:hAnsi="Times New Roman" w:cs="Times New Roman"/>
          <w:sz w:val="24"/>
          <w:szCs w:val="24"/>
        </w:rPr>
        <w:t>я</w:t>
      </w:r>
      <w:r w:rsidR="00673F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43CE">
        <w:rPr>
          <w:rFonts w:ascii="Times New Roman" w:hAnsi="Times New Roman" w:cs="Times New Roman"/>
          <w:sz w:val="24"/>
          <w:szCs w:val="24"/>
        </w:rPr>
        <w:t>…...</w:t>
      </w:r>
      <w:r w:rsidR="00226161">
        <w:rPr>
          <w:rFonts w:ascii="Times New Roman" w:hAnsi="Times New Roman" w:cs="Times New Roman"/>
          <w:sz w:val="24"/>
          <w:szCs w:val="24"/>
        </w:rPr>
        <w:t>...</w:t>
      </w:r>
      <w:r w:rsidR="007D0DE0">
        <w:rPr>
          <w:rFonts w:ascii="Times New Roman" w:hAnsi="Times New Roman" w:cs="Times New Roman"/>
          <w:sz w:val="24"/>
          <w:szCs w:val="24"/>
        </w:rPr>
        <w:t>.</w:t>
      </w:r>
      <w:r w:rsidR="007E6998">
        <w:rPr>
          <w:rFonts w:ascii="Times New Roman" w:hAnsi="Times New Roman" w:cs="Times New Roman"/>
          <w:sz w:val="24"/>
          <w:szCs w:val="24"/>
        </w:rPr>
        <w:t>.2</w:t>
      </w:r>
      <w:r w:rsidR="002D23DB" w:rsidRPr="002D23DB">
        <w:rPr>
          <w:rFonts w:ascii="Times New Roman" w:hAnsi="Times New Roman" w:cs="Times New Roman"/>
          <w:sz w:val="24"/>
          <w:szCs w:val="24"/>
        </w:rPr>
        <w:t>8</w:t>
      </w:r>
    </w:p>
    <w:p w:rsidR="00F15D8C" w:rsidRPr="002D23DB" w:rsidRDefault="007E6998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4A1">
        <w:rPr>
          <w:rFonts w:ascii="Times New Roman" w:hAnsi="Times New Roman" w:cs="Times New Roman"/>
          <w:sz w:val="24"/>
          <w:szCs w:val="24"/>
        </w:rPr>
        <w:t xml:space="preserve">. МЕРОПРИЯТИЯ </w:t>
      </w:r>
      <w:r w:rsidR="00965F1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  И МОДЕРНИЗАЦИИ ОБЪЕКТОВ СИСТЕМЫ ВОДОСНАБЖЕНИЯ………………</w:t>
      </w:r>
      <w:r w:rsidR="00D440AC">
        <w:rPr>
          <w:rFonts w:ascii="Times New Roman" w:hAnsi="Times New Roman" w:cs="Times New Roman"/>
          <w:sz w:val="24"/>
          <w:szCs w:val="24"/>
        </w:rPr>
        <w:t>……...</w:t>
      </w:r>
      <w:r w:rsidR="008425CF">
        <w:rPr>
          <w:rFonts w:ascii="Times New Roman" w:hAnsi="Times New Roman" w:cs="Times New Roman"/>
          <w:sz w:val="24"/>
          <w:szCs w:val="24"/>
        </w:rPr>
        <w:t>..</w:t>
      </w:r>
      <w:r w:rsidR="002D23DB" w:rsidRPr="002D23DB">
        <w:rPr>
          <w:rFonts w:ascii="Times New Roman" w:hAnsi="Times New Roman" w:cs="Times New Roman"/>
          <w:sz w:val="24"/>
          <w:szCs w:val="24"/>
        </w:rPr>
        <w:t>32</w:t>
      </w:r>
    </w:p>
    <w:p w:rsidR="00F15D8C" w:rsidRPr="002D23DB" w:rsidRDefault="00F672A8" w:rsidP="007E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ЭКОЛОГИЧЕСКИЕ АСПЕКТЫ МЕРОПРИЯТИЙ ПО СТРОИТЕЛЬСТВУ И РЕКОНСТРУКЦИИ ОБЪЕКТОВ ЦЕНТРАЛИЗОВАННОЙ СИСТЕМЫ ВОДОСНАБЖЕНИЯ…………………………………………………………………………</w:t>
      </w:r>
      <w:r w:rsidR="007271E9" w:rsidRPr="00727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3DB" w:rsidRPr="002D23DB">
        <w:rPr>
          <w:rFonts w:ascii="Times New Roman" w:hAnsi="Times New Roman" w:cs="Times New Roman"/>
          <w:sz w:val="24"/>
          <w:szCs w:val="24"/>
        </w:rPr>
        <w:t>33</w:t>
      </w:r>
    </w:p>
    <w:p w:rsidR="00F15D8C" w:rsidRPr="002D23DB" w:rsidRDefault="007E6998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ФИНАНСОВЫЕ ПОТРЕБНОСТИ НА РЕАЛИЗАЦИЮ</w:t>
      </w:r>
      <w:r w:rsidR="00EE2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32590A">
        <w:rPr>
          <w:rFonts w:ascii="Times New Roman" w:hAnsi="Times New Roman" w:cs="Times New Roman"/>
          <w:sz w:val="24"/>
          <w:szCs w:val="24"/>
        </w:rPr>
        <w:t>..........</w:t>
      </w:r>
      <w:r w:rsidR="00EE26DE">
        <w:rPr>
          <w:rFonts w:ascii="Times New Roman" w:hAnsi="Times New Roman" w:cs="Times New Roman"/>
          <w:sz w:val="24"/>
          <w:szCs w:val="24"/>
        </w:rPr>
        <w:t>…….</w:t>
      </w:r>
      <w:r w:rsidR="008425CF">
        <w:rPr>
          <w:rFonts w:ascii="Times New Roman" w:hAnsi="Times New Roman" w:cs="Times New Roman"/>
          <w:sz w:val="24"/>
          <w:szCs w:val="24"/>
        </w:rPr>
        <w:t>.</w:t>
      </w:r>
      <w:r w:rsidR="007D0DE0">
        <w:rPr>
          <w:rFonts w:ascii="Times New Roman" w:hAnsi="Times New Roman" w:cs="Times New Roman"/>
          <w:sz w:val="24"/>
          <w:szCs w:val="24"/>
        </w:rPr>
        <w:t>.</w:t>
      </w:r>
      <w:r w:rsidR="002D23DB" w:rsidRPr="002D23DB">
        <w:rPr>
          <w:rFonts w:ascii="Times New Roman" w:hAnsi="Times New Roman" w:cs="Times New Roman"/>
          <w:sz w:val="24"/>
          <w:szCs w:val="24"/>
        </w:rPr>
        <w:t>35</w:t>
      </w:r>
    </w:p>
    <w:p w:rsidR="00F15D8C" w:rsidRPr="002D23DB" w:rsidRDefault="00F15D8C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ФИНАНСОВЫЕ ПОКАЗАТЕЛИ……………………………………</w:t>
      </w:r>
      <w:r w:rsidR="0032590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42A9D">
        <w:rPr>
          <w:rFonts w:ascii="Times New Roman" w:hAnsi="Times New Roman" w:cs="Times New Roman"/>
          <w:sz w:val="24"/>
          <w:szCs w:val="24"/>
        </w:rPr>
        <w:t>...</w:t>
      </w:r>
      <w:r w:rsidR="002C43CE">
        <w:rPr>
          <w:rFonts w:ascii="Times New Roman" w:hAnsi="Times New Roman" w:cs="Times New Roman"/>
          <w:sz w:val="24"/>
          <w:szCs w:val="24"/>
        </w:rPr>
        <w:t>.</w:t>
      </w:r>
      <w:r w:rsidR="007271E9">
        <w:rPr>
          <w:rFonts w:ascii="Times New Roman" w:hAnsi="Times New Roman" w:cs="Times New Roman"/>
          <w:sz w:val="24"/>
          <w:szCs w:val="24"/>
        </w:rPr>
        <w:t>3</w:t>
      </w:r>
      <w:r w:rsidR="002D23DB" w:rsidRPr="002D23DB">
        <w:rPr>
          <w:rFonts w:ascii="Times New Roman" w:hAnsi="Times New Roman" w:cs="Times New Roman"/>
          <w:sz w:val="24"/>
          <w:szCs w:val="24"/>
        </w:rPr>
        <w:t>6</w:t>
      </w:r>
    </w:p>
    <w:p w:rsidR="00F15D8C" w:rsidRPr="002D23DB" w:rsidRDefault="00F15D8C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Сводная потребность в инвестициях н</w:t>
      </w:r>
      <w:r w:rsidR="00C844A1">
        <w:rPr>
          <w:rFonts w:ascii="Times New Roman" w:hAnsi="Times New Roman" w:cs="Times New Roman"/>
          <w:sz w:val="24"/>
          <w:szCs w:val="24"/>
        </w:rPr>
        <w:t xml:space="preserve">а реализацию мероприятий </w:t>
      </w:r>
      <w:r w:rsidR="00EE26DE">
        <w:rPr>
          <w:rFonts w:ascii="Times New Roman" w:hAnsi="Times New Roman" w:cs="Times New Roman"/>
          <w:sz w:val="24"/>
          <w:szCs w:val="24"/>
        </w:rPr>
        <w:t>по развити</w:t>
      </w:r>
      <w:r w:rsidR="0014102F">
        <w:rPr>
          <w:rFonts w:ascii="Times New Roman" w:hAnsi="Times New Roman" w:cs="Times New Roman"/>
          <w:sz w:val="24"/>
          <w:szCs w:val="24"/>
        </w:rPr>
        <w:t>ю схемы водоснабжения…………………………………………………………………..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C43CE">
        <w:rPr>
          <w:rFonts w:ascii="Times New Roman" w:hAnsi="Times New Roman" w:cs="Times New Roman"/>
          <w:sz w:val="24"/>
          <w:szCs w:val="24"/>
        </w:rPr>
        <w:t>…</w:t>
      </w:r>
      <w:r w:rsidR="007D0DE0">
        <w:rPr>
          <w:rFonts w:ascii="Times New Roman" w:hAnsi="Times New Roman" w:cs="Times New Roman"/>
          <w:sz w:val="24"/>
          <w:szCs w:val="24"/>
        </w:rPr>
        <w:t>...</w:t>
      </w:r>
      <w:r w:rsidR="00C844A1">
        <w:rPr>
          <w:rFonts w:ascii="Times New Roman" w:hAnsi="Times New Roman" w:cs="Times New Roman"/>
          <w:sz w:val="24"/>
          <w:szCs w:val="24"/>
        </w:rPr>
        <w:t>.........</w:t>
      </w:r>
      <w:r w:rsidR="005D0082">
        <w:rPr>
          <w:rFonts w:ascii="Times New Roman" w:hAnsi="Times New Roman" w:cs="Times New Roman"/>
          <w:sz w:val="24"/>
          <w:szCs w:val="24"/>
        </w:rPr>
        <w:t>..</w:t>
      </w:r>
      <w:r w:rsidR="007271E9">
        <w:rPr>
          <w:rFonts w:ascii="Times New Roman" w:hAnsi="Times New Roman" w:cs="Times New Roman"/>
          <w:sz w:val="24"/>
          <w:szCs w:val="24"/>
        </w:rPr>
        <w:t>.3</w:t>
      </w:r>
      <w:r w:rsidR="002D23DB" w:rsidRPr="002D23DB">
        <w:rPr>
          <w:rFonts w:ascii="Times New Roman" w:hAnsi="Times New Roman" w:cs="Times New Roman"/>
          <w:sz w:val="24"/>
          <w:szCs w:val="24"/>
        </w:rPr>
        <w:t>6</w:t>
      </w:r>
    </w:p>
    <w:p w:rsidR="00D54627" w:rsidRPr="002D23DB" w:rsidRDefault="00F15D8C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D0DE0">
        <w:rPr>
          <w:rFonts w:ascii="Times New Roman" w:hAnsi="Times New Roman" w:cs="Times New Roman"/>
          <w:sz w:val="24"/>
          <w:szCs w:val="24"/>
        </w:rPr>
        <w:t>Струк</w:t>
      </w:r>
      <w:r w:rsidR="00F672A8">
        <w:rPr>
          <w:rFonts w:ascii="Times New Roman" w:hAnsi="Times New Roman" w:cs="Times New Roman"/>
          <w:sz w:val="24"/>
          <w:szCs w:val="24"/>
        </w:rPr>
        <w:t xml:space="preserve">тура финансирования </w:t>
      </w:r>
      <w:r w:rsidR="007D0DE0">
        <w:rPr>
          <w:rFonts w:ascii="Times New Roman" w:hAnsi="Times New Roman" w:cs="Times New Roman"/>
          <w:sz w:val="24"/>
          <w:szCs w:val="24"/>
        </w:rPr>
        <w:t>мероприятий</w:t>
      </w:r>
      <w:r w:rsidR="00F672A8">
        <w:rPr>
          <w:rFonts w:ascii="Times New Roman" w:hAnsi="Times New Roman" w:cs="Times New Roman"/>
          <w:sz w:val="24"/>
          <w:szCs w:val="24"/>
        </w:rPr>
        <w:t>………………..</w:t>
      </w:r>
      <w:r w:rsidR="007D0D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44A1">
        <w:rPr>
          <w:rFonts w:ascii="Times New Roman" w:hAnsi="Times New Roman" w:cs="Times New Roman"/>
          <w:sz w:val="24"/>
          <w:szCs w:val="24"/>
        </w:rPr>
        <w:t>.</w:t>
      </w:r>
      <w:r w:rsidR="007271E9">
        <w:rPr>
          <w:rFonts w:ascii="Times New Roman" w:hAnsi="Times New Roman" w:cs="Times New Roman"/>
          <w:sz w:val="24"/>
          <w:szCs w:val="24"/>
        </w:rPr>
        <w:t>…...3</w:t>
      </w:r>
      <w:r w:rsidR="002D23DB" w:rsidRPr="002D23DB">
        <w:rPr>
          <w:rFonts w:ascii="Times New Roman" w:hAnsi="Times New Roman" w:cs="Times New Roman"/>
          <w:sz w:val="24"/>
          <w:szCs w:val="24"/>
        </w:rPr>
        <w:t>7</w:t>
      </w:r>
    </w:p>
    <w:p w:rsidR="007D0DE0" w:rsidRPr="002D23DB" w:rsidRDefault="007D0DE0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14FB0">
        <w:rPr>
          <w:rFonts w:ascii="Times New Roman" w:hAnsi="Times New Roman" w:cs="Times New Roman"/>
          <w:sz w:val="24"/>
          <w:szCs w:val="24"/>
        </w:rPr>
        <w:t>Предварительный расчет тарифов н</w:t>
      </w:r>
      <w:r w:rsidR="00F672A8">
        <w:rPr>
          <w:rFonts w:ascii="Times New Roman" w:hAnsi="Times New Roman" w:cs="Times New Roman"/>
          <w:sz w:val="24"/>
          <w:szCs w:val="24"/>
        </w:rPr>
        <w:t>а подключение к системе</w:t>
      </w:r>
      <w:r>
        <w:rPr>
          <w:rFonts w:ascii="Times New Roman" w:hAnsi="Times New Roman" w:cs="Times New Roman"/>
          <w:sz w:val="24"/>
          <w:szCs w:val="24"/>
        </w:rPr>
        <w:t xml:space="preserve"> водосн</w:t>
      </w:r>
      <w:r w:rsidR="00F672A8">
        <w:rPr>
          <w:rFonts w:ascii="Times New Roman" w:hAnsi="Times New Roman" w:cs="Times New Roman"/>
          <w:sz w:val="24"/>
          <w:szCs w:val="24"/>
        </w:rPr>
        <w:t>абжения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40AC">
        <w:rPr>
          <w:rFonts w:ascii="Times New Roman" w:hAnsi="Times New Roman" w:cs="Times New Roman"/>
          <w:sz w:val="24"/>
          <w:szCs w:val="24"/>
        </w:rPr>
        <w:t>….</w:t>
      </w:r>
      <w:r w:rsidR="007271E9">
        <w:rPr>
          <w:rFonts w:ascii="Times New Roman" w:hAnsi="Times New Roman" w:cs="Times New Roman"/>
          <w:sz w:val="24"/>
          <w:szCs w:val="24"/>
        </w:rPr>
        <w:t>3</w:t>
      </w:r>
      <w:r w:rsidR="002D23DB" w:rsidRPr="002D23DB">
        <w:rPr>
          <w:rFonts w:ascii="Times New Roman" w:hAnsi="Times New Roman" w:cs="Times New Roman"/>
          <w:sz w:val="24"/>
          <w:szCs w:val="24"/>
        </w:rPr>
        <w:t>7</w:t>
      </w:r>
    </w:p>
    <w:p w:rsidR="00F15D8C" w:rsidRPr="0039676F" w:rsidRDefault="00F15D8C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71E9" w:rsidRDefault="00B8643E" w:rsidP="007271E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   Мероприятия по развитию системы водоснабжения </w:t>
      </w:r>
      <w:r w:rsidR="005A1200" w:rsidRPr="005A1200">
        <w:rPr>
          <w:rFonts w:ascii="Times New Roman" w:hAnsi="Times New Roman" w:cs="Times New Roman"/>
          <w:sz w:val="10"/>
          <w:szCs w:val="24"/>
        </w:rPr>
        <w:t xml:space="preserve">      </w:t>
      </w:r>
      <w:r w:rsidR="005A12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200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A1200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5A1200">
        <w:rPr>
          <w:rFonts w:ascii="Times New Roman" w:hAnsi="Times New Roman" w:cs="Times New Roman"/>
          <w:sz w:val="24"/>
          <w:szCs w:val="24"/>
        </w:rPr>
        <w:t>,</w:t>
      </w:r>
      <w:r w:rsidRPr="005A1200">
        <w:rPr>
          <w:rFonts w:ascii="Times New Roman" w:hAnsi="Times New Roman" w:cs="Times New Roman"/>
          <w:sz w:val="1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на повышение качества услуг по водоснабжению, улучшению экологической ситуации и подключению новых абонентов</w:t>
      </w:r>
      <w:r w:rsidR="00A168F0">
        <w:rPr>
          <w:rFonts w:ascii="Times New Roman" w:hAnsi="Times New Roman" w:cs="Times New Roman"/>
          <w:sz w:val="24"/>
          <w:szCs w:val="24"/>
        </w:rPr>
        <w:t xml:space="preserve"> 1очереди (организационный план</w:t>
      </w:r>
      <w:r w:rsidR="00DD3222">
        <w:rPr>
          <w:rFonts w:ascii="Times New Roman" w:hAnsi="Times New Roman" w:cs="Times New Roman"/>
          <w:sz w:val="24"/>
          <w:szCs w:val="24"/>
        </w:rPr>
        <w:t>) ……………</w:t>
      </w:r>
      <w:r w:rsidR="005A1200">
        <w:rPr>
          <w:rFonts w:ascii="Times New Roman" w:hAnsi="Times New Roman" w:cs="Times New Roman"/>
          <w:sz w:val="24"/>
          <w:szCs w:val="24"/>
        </w:rPr>
        <w:t>……….</w:t>
      </w:r>
      <w:r w:rsidR="002D23DB">
        <w:rPr>
          <w:rFonts w:ascii="Times New Roman" w:hAnsi="Times New Roman" w:cs="Times New Roman"/>
          <w:sz w:val="24"/>
          <w:szCs w:val="24"/>
        </w:rPr>
        <w:t>3</w:t>
      </w:r>
      <w:r w:rsidR="002D23DB" w:rsidRPr="002D23DB">
        <w:rPr>
          <w:rFonts w:ascii="Times New Roman" w:hAnsi="Times New Roman" w:cs="Times New Roman"/>
          <w:sz w:val="24"/>
          <w:szCs w:val="24"/>
        </w:rPr>
        <w:t>9</w:t>
      </w:r>
      <w:r w:rsidR="007271E9" w:rsidRPr="0072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E9" w:rsidRDefault="007271E9" w:rsidP="007271E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2.      Мероприятия по развитию системы водоснабжения</w:t>
      </w:r>
      <w:r w:rsidR="005A1200" w:rsidRPr="005A1200">
        <w:rPr>
          <w:rFonts w:ascii="Times New Roman" w:hAnsi="Times New Roman" w:cs="Times New Roman"/>
          <w:sz w:val="24"/>
          <w:szCs w:val="24"/>
        </w:rPr>
        <w:t xml:space="preserve"> </w:t>
      </w:r>
      <w:r w:rsidR="005A12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200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A1200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повышение качества услуг по водоснабжению, улучшению экологической ситуации и подключению новых абонентов 1очереди  (финансовые потребности на реализацию мероприятий)…………………………………... </w:t>
      </w:r>
      <w:r w:rsidR="002D23DB">
        <w:rPr>
          <w:rFonts w:ascii="Times New Roman" w:hAnsi="Times New Roman" w:cs="Times New Roman"/>
          <w:sz w:val="24"/>
          <w:szCs w:val="24"/>
        </w:rPr>
        <w:t>……………………………………………..41</w:t>
      </w:r>
    </w:p>
    <w:p w:rsidR="00A4158F" w:rsidRDefault="00A4158F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4158F" w:rsidRDefault="00A168F0" w:rsidP="00D5462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271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DD32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Мероприятия по развитию системы водоснабжения</w:t>
      </w:r>
      <w:r w:rsidR="00DD32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3222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DD3222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повышение качества услуг по водоснабжению, улучшению экологической ситуации и подключению новых абонентов</w:t>
      </w:r>
      <w:r w:rsidR="00D440AC">
        <w:rPr>
          <w:rFonts w:ascii="Times New Roman" w:hAnsi="Times New Roman" w:cs="Times New Roman"/>
          <w:sz w:val="24"/>
          <w:szCs w:val="24"/>
        </w:rPr>
        <w:t xml:space="preserve">  на расчетный срок</w:t>
      </w:r>
      <w:r>
        <w:rPr>
          <w:rFonts w:ascii="Times New Roman" w:hAnsi="Times New Roman" w:cs="Times New Roman"/>
          <w:sz w:val="24"/>
          <w:szCs w:val="24"/>
        </w:rPr>
        <w:t xml:space="preserve"> (организационный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D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D23DB">
        <w:rPr>
          <w:rFonts w:ascii="Times New Roman" w:hAnsi="Times New Roman" w:cs="Times New Roman"/>
          <w:sz w:val="24"/>
          <w:szCs w:val="24"/>
        </w:rPr>
        <w:t xml:space="preserve"> …………43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4.</w:t>
      </w:r>
      <w:r w:rsidRPr="00A1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Мероприятия по развитию системы водоснабжения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  направленные на повышение качества услуг по водоснабжению, улучшению экологической ситуации и подключению новых абонентов  на расчетный срок (финансовые потребности на реализацию мероприятий) ………………</w:t>
      </w:r>
      <w:r w:rsidR="002D23DB">
        <w:rPr>
          <w:rFonts w:ascii="Times New Roman" w:hAnsi="Times New Roman" w:cs="Times New Roman"/>
          <w:sz w:val="24"/>
          <w:szCs w:val="24"/>
        </w:rPr>
        <w:t>………………………………………………….…45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5.  Схема водоснабжения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6.  Схема водоснабжения с. Константиново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7.  Схема водоснабжения с. Закубежье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8.  Схема водоснабжения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9.  Схема водоснабжения д. Самотовино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10.  Схема водоснабжения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2023 года.</w:t>
      </w:r>
    </w:p>
    <w:p w:rsidR="00DD3222" w:rsidRDefault="00DD3222" w:rsidP="00DD32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11.  Схема водоснабжения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Кузьмино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2023 года.</w:t>
      </w:r>
    </w:p>
    <w:p w:rsidR="00D54627" w:rsidRDefault="00042A9D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A75D1">
        <w:rPr>
          <w:rFonts w:ascii="Times New Roman" w:hAnsi="Times New Roman" w:cs="Times New Roman"/>
          <w:sz w:val="24"/>
          <w:szCs w:val="24"/>
        </w:rPr>
        <w:t xml:space="preserve">  </w:t>
      </w:r>
      <w:r w:rsidR="0072529A">
        <w:rPr>
          <w:rFonts w:ascii="Times New Roman" w:hAnsi="Times New Roman" w:cs="Times New Roman"/>
          <w:sz w:val="24"/>
          <w:szCs w:val="24"/>
        </w:rPr>
        <w:t>12</w:t>
      </w:r>
      <w:r w:rsidR="00D440AC">
        <w:rPr>
          <w:rFonts w:ascii="Times New Roman" w:hAnsi="Times New Roman" w:cs="Times New Roman"/>
          <w:sz w:val="24"/>
          <w:szCs w:val="24"/>
        </w:rPr>
        <w:t>.</w:t>
      </w:r>
      <w:r w:rsidR="0072529A">
        <w:rPr>
          <w:rFonts w:ascii="Times New Roman" w:hAnsi="Times New Roman" w:cs="Times New Roman"/>
          <w:sz w:val="24"/>
          <w:szCs w:val="24"/>
        </w:rPr>
        <w:t xml:space="preserve"> </w:t>
      </w:r>
      <w:r w:rsidR="00D440AC">
        <w:rPr>
          <w:rFonts w:ascii="Times New Roman" w:hAnsi="Times New Roman" w:cs="Times New Roman"/>
          <w:sz w:val="24"/>
          <w:szCs w:val="24"/>
        </w:rPr>
        <w:t xml:space="preserve"> Техническое задание на разработку « Схемы</w:t>
      </w:r>
      <w:r w:rsidR="005A1200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D440AC">
        <w:rPr>
          <w:rFonts w:ascii="Times New Roman" w:hAnsi="Times New Roman" w:cs="Times New Roman"/>
          <w:sz w:val="24"/>
          <w:szCs w:val="24"/>
        </w:rPr>
        <w:t xml:space="preserve"> </w:t>
      </w:r>
      <w:r w:rsidR="005A12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200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A1200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</w:t>
      </w:r>
      <w:r w:rsidR="005A1200" w:rsidRPr="005A1200">
        <w:rPr>
          <w:rFonts w:ascii="Times New Roman" w:hAnsi="Times New Roman" w:cs="Times New Roman"/>
          <w:sz w:val="10"/>
          <w:szCs w:val="24"/>
        </w:rPr>
        <w:t xml:space="preserve"> </w:t>
      </w:r>
      <w:r w:rsidR="005A1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0AC" w:rsidRPr="00B73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1200">
        <w:rPr>
          <w:rFonts w:ascii="Times New Roman" w:hAnsi="Times New Roman" w:cs="Times New Roman"/>
          <w:sz w:val="24"/>
          <w:szCs w:val="24"/>
        </w:rPr>
        <w:t xml:space="preserve"> </w:t>
      </w:r>
      <w:r w:rsidR="00D440AC">
        <w:rPr>
          <w:rFonts w:ascii="Times New Roman" w:hAnsi="Times New Roman" w:cs="Times New Roman"/>
          <w:sz w:val="24"/>
          <w:szCs w:val="24"/>
        </w:rPr>
        <w:t xml:space="preserve"> </w:t>
      </w:r>
      <w:r w:rsidR="005A1200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AD03FC" w:rsidRDefault="00AD03FC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часть:</w:t>
      </w:r>
      <w:r w:rsidR="00D4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27" w:rsidRDefault="00D440AC" w:rsidP="00D5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1.Схема водоснабжения </w:t>
      </w:r>
      <w:r w:rsidR="005A12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1200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A1200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2529A">
        <w:rPr>
          <w:rFonts w:ascii="Times New Roman" w:hAnsi="Times New Roman" w:cs="Times New Roman"/>
          <w:sz w:val="24"/>
          <w:szCs w:val="24"/>
        </w:rPr>
        <w:t xml:space="preserve"> до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0AC" w:rsidRDefault="00F672A8" w:rsidP="00EE2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440AC" w:rsidRDefault="00D440AC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D440AC" w:rsidRDefault="00D440AC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D440AC" w:rsidRDefault="00D440AC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D440AC" w:rsidRDefault="00D440AC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D440AC" w:rsidRDefault="00D440AC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72529A" w:rsidRDefault="0072529A" w:rsidP="00EE26DE">
      <w:pPr>
        <w:rPr>
          <w:rFonts w:ascii="Times New Roman" w:hAnsi="Times New Roman" w:cs="Times New Roman"/>
          <w:b/>
          <w:sz w:val="24"/>
          <w:szCs w:val="24"/>
        </w:rPr>
      </w:pPr>
    </w:p>
    <w:p w:rsidR="00163792" w:rsidRPr="00EE26DE" w:rsidRDefault="00163792" w:rsidP="00EE26DE">
      <w:pPr>
        <w:rPr>
          <w:rFonts w:ascii="Times New Roman" w:hAnsi="Times New Roman" w:cs="Times New Roman"/>
          <w:sz w:val="24"/>
          <w:szCs w:val="24"/>
        </w:rPr>
      </w:pPr>
      <w:r w:rsidRPr="005B417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1237B" w:rsidRDefault="0072529A" w:rsidP="007C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237B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37B">
        <w:rPr>
          <w:rFonts w:ascii="Times New Roman" w:hAnsi="Times New Roman" w:cs="Times New Roman"/>
          <w:sz w:val="24"/>
          <w:szCs w:val="24"/>
        </w:rPr>
        <w:t xml:space="preserve"> водоснабж</w:t>
      </w:r>
      <w:r w:rsidR="00127A4F">
        <w:rPr>
          <w:rFonts w:ascii="Times New Roman" w:hAnsi="Times New Roman" w:cs="Times New Roman"/>
          <w:sz w:val="24"/>
          <w:szCs w:val="24"/>
        </w:rPr>
        <w:t xml:space="preserve">ения сельского поселения </w:t>
      </w:r>
      <w:proofErr w:type="spellStart"/>
      <w:r w:rsidR="00127A4F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127A4F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A123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27A4F">
        <w:rPr>
          <w:rFonts w:ascii="Times New Roman" w:hAnsi="Times New Roman" w:cs="Times New Roman"/>
          <w:sz w:val="24"/>
          <w:szCs w:val="24"/>
        </w:rPr>
        <w:t xml:space="preserve"> Москов</w:t>
      </w:r>
      <w:r w:rsidR="00A1237B" w:rsidRPr="00E35E72">
        <w:rPr>
          <w:rFonts w:ascii="Times New Roman" w:hAnsi="Times New Roman" w:cs="Times New Roman"/>
          <w:sz w:val="24"/>
          <w:szCs w:val="24"/>
        </w:rPr>
        <w:t>ско</w:t>
      </w:r>
      <w:r w:rsidR="00A1237B">
        <w:rPr>
          <w:rFonts w:ascii="Times New Roman" w:hAnsi="Times New Roman" w:cs="Times New Roman"/>
          <w:sz w:val="24"/>
          <w:szCs w:val="24"/>
        </w:rPr>
        <w:t>й области</w:t>
      </w:r>
      <w:r w:rsidR="00A1237B" w:rsidRPr="00CC7B69">
        <w:rPr>
          <w:rFonts w:ascii="Times New Roman" w:hAnsi="Times New Roman" w:cs="Times New Roman"/>
          <w:sz w:val="24"/>
          <w:szCs w:val="24"/>
        </w:rPr>
        <w:t xml:space="preserve"> </w:t>
      </w:r>
      <w:r w:rsidR="001F39AD">
        <w:rPr>
          <w:rFonts w:ascii="Times New Roman" w:hAnsi="Times New Roman" w:cs="Times New Roman"/>
          <w:sz w:val="24"/>
          <w:szCs w:val="24"/>
        </w:rPr>
        <w:t>разработан</w:t>
      </w:r>
      <w:r w:rsidR="00424C4D">
        <w:rPr>
          <w:rFonts w:ascii="Times New Roman" w:hAnsi="Times New Roman" w:cs="Times New Roman"/>
          <w:sz w:val="24"/>
          <w:szCs w:val="24"/>
        </w:rPr>
        <w:t>а</w:t>
      </w:r>
      <w:r w:rsidR="00A1237B">
        <w:rPr>
          <w:rFonts w:ascii="Times New Roman" w:hAnsi="Times New Roman" w:cs="Times New Roman"/>
          <w:sz w:val="24"/>
          <w:szCs w:val="24"/>
        </w:rPr>
        <w:t xml:space="preserve"> </w:t>
      </w:r>
      <w:r w:rsidR="00E557EB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E557EB">
        <w:rPr>
          <w:rFonts w:ascii="Times New Roman" w:hAnsi="Times New Roman" w:cs="Times New Roman"/>
          <w:sz w:val="24"/>
          <w:szCs w:val="24"/>
        </w:rPr>
        <w:t>определения долгосрочной перспективы развития системы водоснабжения</w:t>
      </w:r>
      <w:r w:rsidR="00127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557EB">
        <w:rPr>
          <w:rFonts w:ascii="Times New Roman" w:hAnsi="Times New Roman" w:cs="Times New Roman"/>
          <w:sz w:val="24"/>
          <w:szCs w:val="24"/>
        </w:rPr>
        <w:t xml:space="preserve"> наиболее экономичным способом при минимальном воздействии на окружающую среду, а также</w:t>
      </w:r>
      <w:r w:rsidR="00127A4F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E557EB">
        <w:rPr>
          <w:rFonts w:ascii="Times New Roman" w:hAnsi="Times New Roman" w:cs="Times New Roman"/>
          <w:sz w:val="24"/>
          <w:szCs w:val="24"/>
        </w:rPr>
        <w:t xml:space="preserve"> экономического стимулирования развития систем</w:t>
      </w:r>
      <w:r w:rsidR="00127A4F">
        <w:rPr>
          <w:rFonts w:ascii="Times New Roman" w:hAnsi="Times New Roman" w:cs="Times New Roman"/>
          <w:sz w:val="24"/>
          <w:szCs w:val="24"/>
        </w:rPr>
        <w:t>ы</w:t>
      </w:r>
      <w:r w:rsidR="00E557EB">
        <w:rPr>
          <w:rFonts w:ascii="Times New Roman" w:hAnsi="Times New Roman" w:cs="Times New Roman"/>
          <w:sz w:val="24"/>
          <w:szCs w:val="24"/>
        </w:rPr>
        <w:t xml:space="preserve"> водоснабжения и внедрения энергосберегающих технологий.</w:t>
      </w:r>
      <w:r w:rsidR="00A1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13" w:rsidRDefault="00424C4D" w:rsidP="007C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C4F17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B69">
        <w:rPr>
          <w:rFonts w:ascii="Times New Roman" w:hAnsi="Times New Roman" w:cs="Times New Roman"/>
          <w:sz w:val="24"/>
          <w:szCs w:val="24"/>
        </w:rPr>
        <w:t xml:space="preserve"> </w:t>
      </w:r>
      <w:r w:rsidR="00A1237B">
        <w:rPr>
          <w:rFonts w:ascii="Times New Roman" w:hAnsi="Times New Roman" w:cs="Times New Roman"/>
          <w:sz w:val="24"/>
          <w:szCs w:val="24"/>
        </w:rPr>
        <w:t>водоснабжения</w:t>
      </w:r>
      <w:r w:rsidR="00127A4F"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="00127A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27A4F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127A4F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127A4F" w:rsidRPr="00E35E72">
        <w:rPr>
          <w:rFonts w:ascii="Times New Roman" w:hAnsi="Times New Roman" w:cs="Times New Roman"/>
          <w:sz w:val="24"/>
          <w:szCs w:val="24"/>
        </w:rPr>
        <w:t>ско</w:t>
      </w:r>
      <w:r w:rsidR="00127A4F">
        <w:rPr>
          <w:rFonts w:ascii="Times New Roman" w:hAnsi="Times New Roman" w:cs="Times New Roman"/>
          <w:sz w:val="24"/>
          <w:szCs w:val="24"/>
        </w:rPr>
        <w:t>й</w:t>
      </w:r>
      <w:r w:rsidR="00E65310">
        <w:rPr>
          <w:rFonts w:ascii="Times New Roman" w:hAnsi="Times New Roman" w:cs="Times New Roman"/>
          <w:sz w:val="24"/>
          <w:szCs w:val="24"/>
        </w:rPr>
        <w:t xml:space="preserve"> </w:t>
      </w:r>
      <w:r w:rsidR="00D91F13">
        <w:rPr>
          <w:rFonts w:ascii="Times New Roman" w:hAnsi="Times New Roman" w:cs="Times New Roman"/>
          <w:sz w:val="24"/>
          <w:szCs w:val="24"/>
        </w:rPr>
        <w:t>области</w:t>
      </w:r>
      <w:r w:rsidR="00CC7B69" w:rsidRPr="00CC7B69">
        <w:rPr>
          <w:rFonts w:ascii="Times New Roman" w:hAnsi="Times New Roman" w:cs="Times New Roman"/>
          <w:sz w:val="24"/>
          <w:szCs w:val="24"/>
        </w:rPr>
        <w:t xml:space="preserve"> </w:t>
      </w:r>
      <w:r w:rsidR="00CC7B69" w:rsidRPr="00E35E72">
        <w:rPr>
          <w:rFonts w:ascii="Times New Roman" w:hAnsi="Times New Roman" w:cs="Times New Roman"/>
          <w:sz w:val="24"/>
          <w:szCs w:val="24"/>
        </w:rPr>
        <w:t>на период д</w:t>
      </w:r>
      <w:r w:rsidR="00127A4F">
        <w:rPr>
          <w:rFonts w:ascii="Times New Roman" w:hAnsi="Times New Roman" w:cs="Times New Roman"/>
          <w:sz w:val="24"/>
          <w:szCs w:val="24"/>
        </w:rPr>
        <w:t>о 2023</w:t>
      </w:r>
      <w:r w:rsidR="00CC7B69" w:rsidRPr="00E35E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1723">
        <w:rPr>
          <w:rFonts w:ascii="Times New Roman" w:hAnsi="Times New Roman" w:cs="Times New Roman"/>
          <w:sz w:val="24"/>
          <w:szCs w:val="24"/>
        </w:rPr>
        <w:t xml:space="preserve"> </w:t>
      </w:r>
      <w:r w:rsidR="00A1237B">
        <w:rPr>
          <w:rFonts w:ascii="Times New Roman" w:hAnsi="Times New Roman" w:cs="Times New Roman"/>
          <w:sz w:val="24"/>
          <w:szCs w:val="24"/>
        </w:rPr>
        <w:t xml:space="preserve">  разраб</w:t>
      </w:r>
      <w:r w:rsidR="001F39AD">
        <w:rPr>
          <w:rFonts w:ascii="Times New Roman" w:hAnsi="Times New Roman" w:cs="Times New Roman"/>
          <w:sz w:val="24"/>
          <w:szCs w:val="24"/>
        </w:rPr>
        <w:t>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7C11EF">
        <w:rPr>
          <w:rFonts w:ascii="Times New Roman" w:hAnsi="Times New Roman" w:cs="Times New Roman"/>
          <w:sz w:val="24"/>
          <w:szCs w:val="24"/>
        </w:rPr>
        <w:t>на основании</w:t>
      </w:r>
      <w:r w:rsidR="00D91F13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D91F13" w:rsidRDefault="00D91F13" w:rsidP="007C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1701E7">
        <w:rPr>
          <w:rFonts w:ascii="Times New Roman" w:hAnsi="Times New Roman" w:cs="Times New Roman"/>
          <w:sz w:val="24"/>
          <w:szCs w:val="24"/>
        </w:rPr>
        <w:t xml:space="preserve">  </w:t>
      </w:r>
      <w:r w:rsidR="00163792" w:rsidRPr="00E35E72">
        <w:rPr>
          <w:rFonts w:ascii="Times New Roman" w:hAnsi="Times New Roman" w:cs="Times New Roman"/>
          <w:sz w:val="24"/>
          <w:szCs w:val="24"/>
        </w:rPr>
        <w:t>техничес</w:t>
      </w:r>
      <w:r w:rsidR="007C11EF">
        <w:rPr>
          <w:rFonts w:ascii="Times New Roman" w:hAnsi="Times New Roman" w:cs="Times New Roman"/>
          <w:sz w:val="24"/>
          <w:szCs w:val="24"/>
        </w:rPr>
        <w:t>кого задания, утвержденного</w:t>
      </w:r>
      <w:r w:rsidR="00CB4E62" w:rsidRPr="00E35E72">
        <w:rPr>
          <w:rFonts w:ascii="Times New Roman" w:hAnsi="Times New Roman" w:cs="Times New Roman"/>
          <w:sz w:val="24"/>
          <w:szCs w:val="24"/>
        </w:rPr>
        <w:t xml:space="preserve"> По</w:t>
      </w:r>
      <w:r w:rsidR="00F62EAE" w:rsidRPr="00E35E72">
        <w:rPr>
          <w:rFonts w:ascii="Times New Roman" w:hAnsi="Times New Roman" w:cs="Times New Roman"/>
          <w:sz w:val="24"/>
          <w:szCs w:val="24"/>
        </w:rPr>
        <w:t>становлением  Г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лавы  </w:t>
      </w:r>
      <w:r w:rsidR="007C11EF">
        <w:rPr>
          <w:rFonts w:ascii="Times New Roman" w:hAnsi="Times New Roman" w:cs="Times New Roman"/>
          <w:sz w:val="24"/>
          <w:szCs w:val="24"/>
        </w:rPr>
        <w:t>администрации</w:t>
      </w:r>
      <w:r w:rsidR="009A1723" w:rsidRPr="009A1723">
        <w:rPr>
          <w:rFonts w:ascii="Times New Roman" w:hAnsi="Times New Roman" w:cs="Times New Roman"/>
          <w:sz w:val="24"/>
          <w:szCs w:val="24"/>
        </w:rPr>
        <w:t xml:space="preserve"> </w:t>
      </w:r>
      <w:r w:rsidR="009A17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A1723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9A1723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9A1723" w:rsidRPr="00E35E72">
        <w:rPr>
          <w:rFonts w:ascii="Times New Roman" w:hAnsi="Times New Roman" w:cs="Times New Roman"/>
          <w:sz w:val="24"/>
          <w:szCs w:val="24"/>
        </w:rPr>
        <w:t>ско</w:t>
      </w:r>
      <w:r w:rsidR="009A1723">
        <w:rPr>
          <w:rFonts w:ascii="Times New Roman" w:hAnsi="Times New Roman" w:cs="Times New Roman"/>
          <w:sz w:val="24"/>
          <w:szCs w:val="24"/>
        </w:rPr>
        <w:t>й области</w:t>
      </w:r>
      <w:r w:rsidR="00C844A1">
        <w:rPr>
          <w:rFonts w:ascii="Times New Roman" w:hAnsi="Times New Roman" w:cs="Times New Roman"/>
          <w:sz w:val="24"/>
          <w:szCs w:val="24"/>
        </w:rPr>
        <w:t>;</w:t>
      </w:r>
    </w:p>
    <w:p w:rsidR="00D5566B" w:rsidRDefault="00E65310" w:rsidP="00E65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390">
        <w:rPr>
          <w:rFonts w:ascii="Times New Roman" w:hAnsi="Times New Roman" w:cs="Times New Roman"/>
          <w:sz w:val="24"/>
          <w:szCs w:val="24"/>
        </w:rPr>
        <w:t xml:space="preserve"> </w:t>
      </w:r>
      <w:r w:rsidR="00FB6B99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9A1723" w:rsidRPr="009A1723">
        <w:rPr>
          <w:rFonts w:ascii="Times New Roman" w:hAnsi="Times New Roman" w:cs="Times New Roman"/>
          <w:sz w:val="24"/>
          <w:szCs w:val="24"/>
        </w:rPr>
        <w:t xml:space="preserve"> </w:t>
      </w:r>
      <w:r w:rsidR="009A17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A1723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9A1723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9A1723" w:rsidRPr="00E35E72">
        <w:rPr>
          <w:rFonts w:ascii="Times New Roman" w:hAnsi="Times New Roman" w:cs="Times New Roman"/>
          <w:sz w:val="24"/>
          <w:szCs w:val="24"/>
        </w:rPr>
        <w:t>ско</w:t>
      </w:r>
      <w:r w:rsidR="009A1723">
        <w:rPr>
          <w:rFonts w:ascii="Times New Roman" w:hAnsi="Times New Roman" w:cs="Times New Roman"/>
          <w:sz w:val="24"/>
          <w:szCs w:val="24"/>
        </w:rPr>
        <w:t>й области</w:t>
      </w:r>
      <w:r>
        <w:rPr>
          <w:rFonts w:ascii="Times New Roman" w:hAnsi="Times New Roman" w:cs="Times New Roman"/>
          <w:sz w:val="24"/>
          <w:szCs w:val="24"/>
        </w:rPr>
        <w:t>, вып</w:t>
      </w:r>
      <w:r w:rsidR="00DD60F9">
        <w:rPr>
          <w:rFonts w:ascii="Times New Roman" w:hAnsi="Times New Roman" w:cs="Times New Roman"/>
          <w:sz w:val="24"/>
          <w:szCs w:val="24"/>
        </w:rPr>
        <w:t>олненног</w:t>
      </w:r>
      <w:proofErr w:type="gramStart"/>
      <w:r w:rsidR="00DD60F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DD60F9">
        <w:rPr>
          <w:rFonts w:ascii="Times New Roman" w:hAnsi="Times New Roman" w:cs="Times New Roman"/>
          <w:sz w:val="24"/>
          <w:szCs w:val="24"/>
        </w:rPr>
        <w:t xml:space="preserve"> Центр Град Проект</w:t>
      </w:r>
      <w:r w:rsidR="00C844A1">
        <w:rPr>
          <w:rFonts w:ascii="Times New Roman" w:hAnsi="Times New Roman" w:cs="Times New Roman"/>
          <w:sz w:val="24"/>
          <w:szCs w:val="24"/>
        </w:rPr>
        <w:t>;</w:t>
      </w:r>
    </w:p>
    <w:p w:rsidR="00E65310" w:rsidRDefault="00F027DC" w:rsidP="00C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Концепции</w:t>
      </w:r>
      <w:r w:rsidR="00DD60F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DD60F9" w:rsidRPr="00DD60F9">
        <w:rPr>
          <w:rFonts w:ascii="Times New Roman" w:hAnsi="Times New Roman" w:cs="Times New Roman"/>
          <w:sz w:val="24"/>
          <w:szCs w:val="24"/>
        </w:rPr>
        <w:t xml:space="preserve"> </w:t>
      </w:r>
      <w:r w:rsidR="00DD60F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</w:t>
      </w:r>
      <w:r w:rsidR="00DD60F9" w:rsidRPr="00E35E72">
        <w:rPr>
          <w:rFonts w:ascii="Times New Roman" w:hAnsi="Times New Roman" w:cs="Times New Roman"/>
          <w:sz w:val="24"/>
          <w:szCs w:val="24"/>
        </w:rPr>
        <w:t>ско</w:t>
      </w:r>
      <w:r w:rsidR="00DD60F9">
        <w:rPr>
          <w:rFonts w:ascii="Times New Roman" w:hAnsi="Times New Roman" w:cs="Times New Roman"/>
          <w:sz w:val="24"/>
          <w:szCs w:val="24"/>
        </w:rPr>
        <w:t>й области</w:t>
      </w:r>
      <w:r w:rsidR="00D5566B">
        <w:rPr>
          <w:rFonts w:ascii="Times New Roman" w:hAnsi="Times New Roman" w:cs="Times New Roman"/>
          <w:sz w:val="24"/>
          <w:szCs w:val="24"/>
        </w:rPr>
        <w:t xml:space="preserve"> на</w:t>
      </w:r>
      <w:r w:rsidR="00DD60F9">
        <w:rPr>
          <w:rFonts w:ascii="Times New Roman" w:hAnsi="Times New Roman" w:cs="Times New Roman"/>
          <w:sz w:val="24"/>
          <w:szCs w:val="24"/>
        </w:rPr>
        <w:t xml:space="preserve"> период до 2020 года</w:t>
      </w:r>
      <w:r w:rsidR="00D5566B">
        <w:rPr>
          <w:rFonts w:ascii="Times New Roman" w:hAnsi="Times New Roman" w:cs="Times New Roman"/>
          <w:sz w:val="24"/>
          <w:szCs w:val="24"/>
        </w:rPr>
        <w:t>;</w:t>
      </w:r>
    </w:p>
    <w:p w:rsidR="00C67390" w:rsidRPr="00E35E72" w:rsidRDefault="00C67390" w:rsidP="00C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Программа комплексного развития</w:t>
      </w:r>
      <w:r w:rsidR="005E009F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муниципального образования сельское поселение </w:t>
      </w:r>
      <w:proofErr w:type="spellStart"/>
      <w:r w:rsidR="005E009F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E009F">
        <w:rPr>
          <w:rFonts w:ascii="Times New Roman" w:hAnsi="Times New Roman" w:cs="Times New Roman"/>
          <w:sz w:val="24"/>
          <w:szCs w:val="24"/>
        </w:rPr>
        <w:t xml:space="preserve"> на 2012-2020 годы;</w:t>
      </w:r>
    </w:p>
    <w:p w:rsidR="00E65310" w:rsidRDefault="00E65310" w:rsidP="001C6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E264DE" w:rsidRDefault="00D91F13" w:rsidP="00E26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E7">
        <w:rPr>
          <w:rFonts w:ascii="Times New Roman" w:hAnsi="Times New Roman" w:cs="Times New Roman"/>
          <w:sz w:val="24"/>
          <w:szCs w:val="24"/>
        </w:rPr>
        <w:t xml:space="preserve"> </w:t>
      </w:r>
      <w:r w:rsidR="007C11EF">
        <w:rPr>
          <w:rFonts w:ascii="Times New Roman" w:hAnsi="Times New Roman" w:cs="Times New Roman"/>
          <w:sz w:val="24"/>
          <w:szCs w:val="24"/>
        </w:rPr>
        <w:t>Федерального закона от 30.12.2004г. № 210-ФЗ «Об основах регулирования тарифов организ</w:t>
      </w:r>
      <w:r>
        <w:rPr>
          <w:rFonts w:ascii="Times New Roman" w:hAnsi="Times New Roman" w:cs="Times New Roman"/>
          <w:sz w:val="24"/>
          <w:szCs w:val="24"/>
        </w:rPr>
        <w:t>аций коммунального комплекса»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4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264DE" w:rsidRDefault="00E264DE" w:rsidP="00E26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07.12.2011г. № 416-ФЗ «О водоснабжении и водоотведении»; </w:t>
      </w:r>
    </w:p>
    <w:p w:rsidR="00E264DE" w:rsidRDefault="00D91F13" w:rsidP="00E26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«Правил</w:t>
      </w:r>
      <w:r w:rsidR="007C11EF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</w:t>
      </w:r>
      <w:r>
        <w:rPr>
          <w:rFonts w:ascii="Times New Roman" w:hAnsi="Times New Roman" w:cs="Times New Roman"/>
          <w:sz w:val="24"/>
          <w:szCs w:val="24"/>
        </w:rPr>
        <w:t>чения», утвержденных</w:t>
      </w:r>
      <w:r w:rsidR="007C11EF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E264DE">
        <w:rPr>
          <w:rFonts w:ascii="Times New Roman" w:hAnsi="Times New Roman" w:cs="Times New Roman"/>
          <w:sz w:val="24"/>
          <w:szCs w:val="24"/>
        </w:rPr>
        <w:t>ельства РФ от 13.02.2006г. № 83;</w:t>
      </w:r>
    </w:p>
    <w:p w:rsidR="004E006B" w:rsidRDefault="00E264DE" w:rsidP="00E2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1F13">
        <w:rPr>
          <w:rFonts w:ascii="Times New Roman" w:hAnsi="Times New Roman" w:cs="Times New Roman"/>
          <w:sz w:val="24"/>
          <w:szCs w:val="24"/>
        </w:rPr>
        <w:t xml:space="preserve">-  </w:t>
      </w:r>
      <w:r w:rsidR="001701E7">
        <w:rPr>
          <w:rFonts w:ascii="Times New Roman" w:hAnsi="Times New Roman" w:cs="Times New Roman"/>
          <w:sz w:val="24"/>
          <w:szCs w:val="24"/>
        </w:rPr>
        <w:t xml:space="preserve"> </w:t>
      </w:r>
      <w:r w:rsidR="00220B11">
        <w:rPr>
          <w:rFonts w:ascii="Times New Roman" w:hAnsi="Times New Roman" w:cs="Times New Roman"/>
          <w:sz w:val="24"/>
          <w:szCs w:val="24"/>
        </w:rPr>
        <w:t xml:space="preserve"> </w:t>
      </w:r>
      <w:r w:rsidR="001701E7">
        <w:rPr>
          <w:rFonts w:ascii="Times New Roman" w:hAnsi="Times New Roman" w:cs="Times New Roman"/>
          <w:sz w:val="24"/>
          <w:szCs w:val="24"/>
        </w:rPr>
        <w:t xml:space="preserve"> </w:t>
      </w:r>
      <w:r w:rsidR="00220B11">
        <w:rPr>
          <w:rFonts w:ascii="Times New Roman" w:hAnsi="Times New Roman" w:cs="Times New Roman"/>
          <w:sz w:val="24"/>
          <w:szCs w:val="24"/>
        </w:rPr>
        <w:t>Водного кодекса Российской Федерации.</w:t>
      </w:r>
    </w:p>
    <w:p w:rsidR="00713ACD" w:rsidRDefault="004E006B" w:rsidP="00E2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E006B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утвержденных в соответствии со статьями</w:t>
      </w:r>
      <w:r w:rsidR="00B760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 и </w:t>
      </w:r>
      <w:r w:rsidR="00B760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B76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ФЗ</w:t>
      </w:r>
      <w:r w:rsidR="00B760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водоотведении», в </w:t>
      </w:r>
      <w:r w:rsidRPr="004E006B">
        <w:rPr>
          <w:rFonts w:ascii="Times New Roman" w:hAnsi="Times New Roman" w:cs="Times New Roman"/>
          <w:sz w:val="24"/>
          <w:szCs w:val="24"/>
        </w:rPr>
        <w:t>схеме водоснабжения</w:t>
      </w:r>
      <w:r w:rsidR="00E5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 следующие термины и определения</w:t>
      </w:r>
      <w:r w:rsidR="00713ACD">
        <w:rPr>
          <w:rFonts w:ascii="Times New Roman" w:hAnsi="Times New Roman" w:cs="Times New Roman"/>
          <w:sz w:val="24"/>
          <w:szCs w:val="24"/>
        </w:rPr>
        <w:t>:</w:t>
      </w:r>
    </w:p>
    <w:p w:rsidR="00713ACD" w:rsidRDefault="00713ACD" w:rsidP="00E2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«водовод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водопроводящее </w:t>
      </w:r>
      <w:r w:rsidRPr="00952776">
        <w:rPr>
          <w:rFonts w:ascii="Times New Roman" w:hAnsi="Times New Roman" w:cs="Times New Roman"/>
          <w:sz w:val="24"/>
          <w:szCs w:val="24"/>
        </w:rPr>
        <w:t>сооружение, сооружение для пропуска (подачи) воды к месту ее потребления;</w:t>
      </w:r>
      <w:r w:rsidR="00E55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EB" w:rsidRDefault="00713ACD" w:rsidP="00E2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«источник водоснабжения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месторождение подземных вод;</w:t>
      </w:r>
      <w:r w:rsidR="00E55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A2C" w:rsidRDefault="00E557EB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13ACD">
        <w:rPr>
          <w:rFonts w:ascii="Times New Roman" w:hAnsi="Times New Roman" w:cs="Times New Roman"/>
          <w:sz w:val="24"/>
          <w:szCs w:val="24"/>
        </w:rPr>
        <w:t>«расчетные расходы воды</w:t>
      </w:r>
      <w:proofErr w:type="gramStart"/>
      <w:r w:rsidR="00713ACD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="00713ACD">
        <w:rPr>
          <w:rFonts w:ascii="Times New Roman" w:hAnsi="Times New Roman" w:cs="Times New Roman"/>
          <w:sz w:val="24"/>
          <w:szCs w:val="24"/>
        </w:rPr>
        <w:t>расходы воды для различных видов водоснабжения, определенные в соответ</w:t>
      </w:r>
      <w:r w:rsidR="001A5137">
        <w:rPr>
          <w:rFonts w:ascii="Times New Roman" w:hAnsi="Times New Roman" w:cs="Times New Roman"/>
          <w:sz w:val="24"/>
          <w:szCs w:val="24"/>
        </w:rPr>
        <w:t xml:space="preserve">ствии с требованиями нормативов; </w:t>
      </w:r>
    </w:p>
    <w:p w:rsidR="001A5137" w:rsidRDefault="00B35A2C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137">
        <w:rPr>
          <w:rFonts w:ascii="Times New Roman" w:hAnsi="Times New Roman" w:cs="Times New Roman"/>
          <w:sz w:val="24"/>
          <w:szCs w:val="24"/>
        </w:rPr>
        <w:t>«водопроводная сеть</w:t>
      </w:r>
      <w:proofErr w:type="gramStart"/>
      <w:r w:rsidR="001A51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37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A5137">
        <w:rPr>
          <w:rFonts w:ascii="Times New Roman" w:hAnsi="Times New Roman" w:cs="Times New Roman"/>
          <w:sz w:val="24"/>
          <w:szCs w:val="24"/>
        </w:rPr>
        <w:t>комплекс технологически связанных между собой инженерных сооружений, предназначенных для транспортировки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CD" w:rsidRDefault="00B35A2C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5137">
        <w:rPr>
          <w:rFonts w:ascii="Times New Roman" w:hAnsi="Times New Roman" w:cs="Times New Roman"/>
          <w:sz w:val="24"/>
          <w:szCs w:val="24"/>
        </w:rPr>
        <w:t>«зона действия объекта водоснаб</w:t>
      </w:r>
      <w:r w:rsidR="00170798">
        <w:rPr>
          <w:rFonts w:ascii="Times New Roman" w:hAnsi="Times New Roman" w:cs="Times New Roman"/>
          <w:sz w:val="24"/>
          <w:szCs w:val="24"/>
        </w:rPr>
        <w:t>жения</w:t>
      </w:r>
      <w:proofErr w:type="gramStart"/>
      <w:r w:rsidR="00170798">
        <w:rPr>
          <w:rFonts w:ascii="Times New Roman" w:hAnsi="Times New Roman" w:cs="Times New Roman"/>
          <w:sz w:val="24"/>
          <w:szCs w:val="24"/>
        </w:rPr>
        <w:t>» --</w:t>
      </w:r>
      <w:r w:rsidR="001A5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A5137">
        <w:rPr>
          <w:rFonts w:ascii="Times New Roman" w:hAnsi="Times New Roman" w:cs="Times New Roman"/>
          <w:sz w:val="24"/>
          <w:szCs w:val="24"/>
        </w:rPr>
        <w:t>часть водопроводной сети, в пределах которой сооружение способно обеспечивать нормативные значения напора при подаче потре</w:t>
      </w:r>
      <w:r>
        <w:rPr>
          <w:rFonts w:ascii="Times New Roman" w:hAnsi="Times New Roman" w:cs="Times New Roman"/>
          <w:sz w:val="24"/>
          <w:szCs w:val="24"/>
        </w:rPr>
        <w:t>бителям требуемых расходов воды;</w:t>
      </w:r>
    </w:p>
    <w:p w:rsidR="00170798" w:rsidRDefault="00170798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«схема водоснабжения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>совокупность элементов графического представления и текстового описания состояния и перспектив развития системы водоснабжения на расчетный срок;</w:t>
      </w:r>
    </w:p>
    <w:p w:rsidR="00B35A2C" w:rsidRDefault="00E557EB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2C">
        <w:rPr>
          <w:rFonts w:ascii="Times New Roman" w:hAnsi="Times New Roman" w:cs="Times New Roman"/>
          <w:sz w:val="24"/>
          <w:szCs w:val="24"/>
        </w:rPr>
        <w:t xml:space="preserve">         «централизованная система холодного водоснабжения</w:t>
      </w:r>
      <w:proofErr w:type="gramStart"/>
      <w:r w:rsidR="00B35A2C">
        <w:rPr>
          <w:rFonts w:ascii="Times New Roman" w:hAnsi="Times New Roman" w:cs="Times New Roman"/>
          <w:sz w:val="24"/>
          <w:szCs w:val="24"/>
        </w:rPr>
        <w:t xml:space="preserve">» </w:t>
      </w:r>
      <w:r w:rsidR="00F74DD0" w:rsidRPr="00F74DD0">
        <w:rPr>
          <w:rFonts w:ascii="Times New Roman" w:hAnsi="Times New Roman" w:cs="Times New Roman"/>
          <w:sz w:val="24"/>
          <w:szCs w:val="24"/>
        </w:rPr>
        <w:t xml:space="preserve"> </w:t>
      </w:r>
      <w:r w:rsidR="00B35A2C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="00B35A2C">
        <w:rPr>
          <w:rFonts w:ascii="Times New Roman" w:hAnsi="Times New Roman" w:cs="Times New Roman"/>
          <w:sz w:val="24"/>
          <w:szCs w:val="24"/>
        </w:rPr>
        <w:t>комплекс технологически связанных между собой инженерных сооружений, предназначенных для водоподготовки, транспортировки и подачи питьевой воды абонентам.</w:t>
      </w:r>
    </w:p>
    <w:p w:rsidR="00F62EAE" w:rsidRPr="0072529A" w:rsidRDefault="00E557EB" w:rsidP="00DC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C4D">
        <w:rPr>
          <w:rFonts w:ascii="Times New Roman" w:hAnsi="Times New Roman" w:cs="Times New Roman"/>
          <w:sz w:val="24"/>
          <w:szCs w:val="24"/>
        </w:rPr>
        <w:t xml:space="preserve"> </w:t>
      </w:r>
      <w:r w:rsidR="001F39AD">
        <w:rPr>
          <w:rFonts w:ascii="Times New Roman" w:hAnsi="Times New Roman" w:cs="Times New Roman"/>
          <w:sz w:val="24"/>
          <w:szCs w:val="24"/>
        </w:rPr>
        <w:t xml:space="preserve"> </w:t>
      </w:r>
      <w:r w:rsidR="00424C4D">
        <w:rPr>
          <w:rFonts w:ascii="Times New Roman" w:hAnsi="Times New Roman" w:cs="Times New Roman"/>
          <w:sz w:val="24"/>
          <w:szCs w:val="24"/>
        </w:rPr>
        <w:t xml:space="preserve"> С</w:t>
      </w:r>
      <w:r w:rsidR="001F39AD">
        <w:rPr>
          <w:rFonts w:ascii="Times New Roman" w:hAnsi="Times New Roman" w:cs="Times New Roman"/>
          <w:sz w:val="24"/>
          <w:szCs w:val="24"/>
        </w:rPr>
        <w:t>хем</w:t>
      </w:r>
      <w:r w:rsidR="00424C4D">
        <w:rPr>
          <w:rFonts w:ascii="Times New Roman" w:hAnsi="Times New Roman" w:cs="Times New Roman"/>
          <w:sz w:val="24"/>
          <w:szCs w:val="24"/>
        </w:rPr>
        <w:t>а</w:t>
      </w:r>
      <w:r w:rsidR="00B760D2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="00DC6DFB">
        <w:rPr>
          <w:rFonts w:ascii="Times New Roman" w:hAnsi="Times New Roman" w:cs="Times New Roman"/>
          <w:sz w:val="24"/>
          <w:szCs w:val="24"/>
        </w:rPr>
        <w:t>включае</w:t>
      </w:r>
      <w:r w:rsidR="004A6308">
        <w:rPr>
          <w:rFonts w:ascii="Times New Roman" w:hAnsi="Times New Roman" w:cs="Times New Roman"/>
          <w:sz w:val="24"/>
          <w:szCs w:val="24"/>
        </w:rPr>
        <w:t xml:space="preserve">т </w:t>
      </w:r>
      <w:r w:rsidR="00163792" w:rsidRPr="00E35E72">
        <w:rPr>
          <w:rFonts w:ascii="Times New Roman" w:hAnsi="Times New Roman" w:cs="Times New Roman"/>
          <w:sz w:val="24"/>
          <w:szCs w:val="24"/>
        </w:rPr>
        <w:t>первоочере</w:t>
      </w:r>
      <w:r w:rsidR="007C11EF">
        <w:rPr>
          <w:rFonts w:ascii="Times New Roman" w:hAnsi="Times New Roman" w:cs="Times New Roman"/>
          <w:sz w:val="24"/>
          <w:szCs w:val="24"/>
        </w:rPr>
        <w:t>дные</w:t>
      </w:r>
      <w:r w:rsidR="00CB4E62" w:rsidRPr="00E35E72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4A6308">
        <w:rPr>
          <w:rFonts w:ascii="Times New Roman" w:hAnsi="Times New Roman" w:cs="Times New Roman"/>
          <w:sz w:val="24"/>
          <w:szCs w:val="24"/>
        </w:rPr>
        <w:t>тия по созданию</w:t>
      </w:r>
      <w:r w:rsidR="00E74078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4A6308">
        <w:rPr>
          <w:rFonts w:ascii="Times New Roman" w:hAnsi="Times New Roman" w:cs="Times New Roman"/>
          <w:sz w:val="24"/>
          <w:szCs w:val="24"/>
        </w:rPr>
        <w:t xml:space="preserve"> </w:t>
      </w:r>
      <w:r w:rsidR="00DC6DFB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C11EF">
        <w:rPr>
          <w:rFonts w:ascii="Times New Roman" w:hAnsi="Times New Roman" w:cs="Times New Roman"/>
          <w:sz w:val="24"/>
          <w:szCs w:val="24"/>
        </w:rPr>
        <w:t xml:space="preserve">  систем</w:t>
      </w:r>
      <w:r w:rsidR="00DC6DFB">
        <w:rPr>
          <w:rFonts w:ascii="Times New Roman" w:hAnsi="Times New Roman" w:cs="Times New Roman"/>
          <w:sz w:val="24"/>
          <w:szCs w:val="24"/>
        </w:rPr>
        <w:t>ы</w:t>
      </w:r>
      <w:r w:rsidR="00B35A2C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="00163792" w:rsidRPr="00E35E72">
        <w:rPr>
          <w:rFonts w:ascii="Times New Roman" w:hAnsi="Times New Roman" w:cs="Times New Roman"/>
          <w:sz w:val="24"/>
          <w:szCs w:val="24"/>
        </w:rPr>
        <w:t>водо</w:t>
      </w:r>
      <w:r w:rsidR="004E006B">
        <w:rPr>
          <w:rFonts w:ascii="Times New Roman" w:hAnsi="Times New Roman" w:cs="Times New Roman"/>
          <w:sz w:val="24"/>
          <w:szCs w:val="24"/>
        </w:rPr>
        <w:t>снабжения</w:t>
      </w:r>
      <w:r w:rsidR="00E74078">
        <w:rPr>
          <w:rFonts w:ascii="Times New Roman" w:hAnsi="Times New Roman" w:cs="Times New Roman"/>
          <w:sz w:val="24"/>
          <w:szCs w:val="24"/>
        </w:rPr>
        <w:t>,</w:t>
      </w:r>
      <w:r w:rsidR="003430E1">
        <w:rPr>
          <w:rFonts w:ascii="Times New Roman" w:hAnsi="Times New Roman" w:cs="Times New Roman"/>
          <w:sz w:val="24"/>
          <w:szCs w:val="24"/>
        </w:rPr>
        <w:t xml:space="preserve"> повышению </w:t>
      </w:r>
      <w:r w:rsidR="00DC6DFB">
        <w:rPr>
          <w:rFonts w:ascii="Times New Roman" w:hAnsi="Times New Roman" w:cs="Times New Roman"/>
          <w:sz w:val="24"/>
          <w:szCs w:val="24"/>
        </w:rPr>
        <w:t xml:space="preserve"> надежности функционирования этой </w:t>
      </w:r>
      <w:r w:rsidR="00E74078">
        <w:rPr>
          <w:rFonts w:ascii="Times New Roman" w:hAnsi="Times New Roman" w:cs="Times New Roman"/>
          <w:sz w:val="24"/>
          <w:szCs w:val="24"/>
        </w:rPr>
        <w:t>систем</w:t>
      </w:r>
      <w:r w:rsidR="00DC6DFB">
        <w:rPr>
          <w:rFonts w:ascii="Times New Roman" w:hAnsi="Times New Roman" w:cs="Times New Roman"/>
          <w:sz w:val="24"/>
          <w:szCs w:val="24"/>
        </w:rPr>
        <w:t>ы</w:t>
      </w:r>
      <w:r w:rsidR="00E74078">
        <w:rPr>
          <w:rFonts w:ascii="Times New Roman" w:hAnsi="Times New Roman" w:cs="Times New Roman"/>
          <w:sz w:val="24"/>
          <w:szCs w:val="24"/>
        </w:rPr>
        <w:t xml:space="preserve"> и</w:t>
      </w:r>
      <w:r w:rsidR="00220B11">
        <w:rPr>
          <w:rFonts w:ascii="Times New Roman" w:hAnsi="Times New Roman" w:cs="Times New Roman"/>
          <w:sz w:val="24"/>
          <w:szCs w:val="24"/>
        </w:rPr>
        <w:t xml:space="preserve"> </w:t>
      </w:r>
      <w:r w:rsidR="00E74078">
        <w:rPr>
          <w:rFonts w:ascii="Times New Roman" w:hAnsi="Times New Roman" w:cs="Times New Roman"/>
          <w:sz w:val="24"/>
          <w:szCs w:val="24"/>
        </w:rPr>
        <w:t>обеспечивающие комфортные и</w:t>
      </w:r>
      <w:r w:rsidR="007C11EF">
        <w:rPr>
          <w:rFonts w:ascii="Times New Roman" w:hAnsi="Times New Roman" w:cs="Times New Roman"/>
          <w:sz w:val="24"/>
          <w:szCs w:val="24"/>
        </w:rPr>
        <w:t xml:space="preserve"> безопасные условия для проживания людей</w:t>
      </w:r>
      <w:r w:rsidR="00E35E72">
        <w:rPr>
          <w:rFonts w:ascii="Times New Roman" w:hAnsi="Times New Roman" w:cs="Times New Roman"/>
          <w:sz w:val="24"/>
          <w:szCs w:val="24"/>
        </w:rPr>
        <w:t xml:space="preserve"> в</w:t>
      </w:r>
      <w:r w:rsidR="006C41C5" w:rsidRPr="006C41C5">
        <w:rPr>
          <w:rFonts w:ascii="Times New Roman" w:hAnsi="Times New Roman" w:cs="Times New Roman"/>
          <w:sz w:val="24"/>
          <w:szCs w:val="24"/>
        </w:rPr>
        <w:t xml:space="preserve"> </w:t>
      </w:r>
      <w:r w:rsidR="006C41C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6C41C5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6C41C5">
        <w:rPr>
          <w:rFonts w:ascii="Times New Roman" w:hAnsi="Times New Roman" w:cs="Times New Roman"/>
          <w:sz w:val="24"/>
          <w:szCs w:val="24"/>
        </w:rPr>
        <w:t xml:space="preserve"> Сергиево-</w:t>
      </w:r>
      <w:r w:rsidR="006C41C5" w:rsidRPr="0072529A">
        <w:rPr>
          <w:rFonts w:ascii="Times New Roman" w:hAnsi="Times New Roman" w:cs="Times New Roman"/>
          <w:sz w:val="24"/>
          <w:szCs w:val="24"/>
        </w:rPr>
        <w:t>Посадского муниципального района Московской области.</w:t>
      </w:r>
      <w:r w:rsidR="00E35E72" w:rsidRPr="0072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FB" w:rsidRPr="0072529A" w:rsidRDefault="0072529A" w:rsidP="0072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AE6" w:rsidRPr="0072529A">
        <w:rPr>
          <w:rFonts w:ascii="Times New Roman" w:hAnsi="Times New Roman" w:cs="Times New Roman"/>
          <w:sz w:val="24"/>
          <w:szCs w:val="24"/>
        </w:rPr>
        <w:t>Мероприятия охватывают следующие объекты сист</w:t>
      </w:r>
      <w:r w:rsidR="00DC6DFB" w:rsidRPr="0072529A">
        <w:rPr>
          <w:rFonts w:ascii="Times New Roman" w:hAnsi="Times New Roman" w:cs="Times New Roman"/>
          <w:sz w:val="24"/>
          <w:szCs w:val="24"/>
        </w:rPr>
        <w:t>емы коммунальной инфраструктуры в сфере водоснабжения – водозаборы (подземные), резервуары чистой воды,  насосные станции</w:t>
      </w:r>
      <w:r>
        <w:rPr>
          <w:rFonts w:ascii="Times New Roman" w:hAnsi="Times New Roman" w:cs="Times New Roman"/>
          <w:sz w:val="24"/>
          <w:szCs w:val="24"/>
        </w:rPr>
        <w:t xml:space="preserve"> второго подъема</w:t>
      </w:r>
      <w:r w:rsidR="00DC6DFB" w:rsidRPr="0072529A">
        <w:rPr>
          <w:rFonts w:ascii="Times New Roman" w:hAnsi="Times New Roman" w:cs="Times New Roman"/>
          <w:sz w:val="24"/>
          <w:szCs w:val="24"/>
        </w:rPr>
        <w:t xml:space="preserve">, магистральные сети водопровода.                                   </w:t>
      </w:r>
    </w:p>
    <w:p w:rsidR="00163792" w:rsidRPr="00E35E72" w:rsidRDefault="00B35A2C" w:rsidP="00B35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3792" w:rsidRPr="0072529A">
        <w:rPr>
          <w:rFonts w:ascii="Times New Roman" w:hAnsi="Times New Roman" w:cs="Times New Roman"/>
          <w:sz w:val="24"/>
          <w:szCs w:val="24"/>
        </w:rPr>
        <w:t>В условиях  недостатка собстве</w:t>
      </w:r>
      <w:r w:rsidR="0099490F" w:rsidRPr="0072529A">
        <w:rPr>
          <w:rFonts w:ascii="Times New Roman" w:hAnsi="Times New Roman" w:cs="Times New Roman"/>
          <w:sz w:val="24"/>
          <w:szCs w:val="24"/>
        </w:rPr>
        <w:t xml:space="preserve">нных средств на проведение мероприятий </w:t>
      </w:r>
      <w:r w:rsidR="00163792" w:rsidRPr="0072529A">
        <w:rPr>
          <w:rFonts w:ascii="Times New Roman" w:hAnsi="Times New Roman" w:cs="Times New Roman"/>
          <w:sz w:val="24"/>
          <w:szCs w:val="24"/>
        </w:rPr>
        <w:t>по модернизации существующих сетей и сооружений</w:t>
      </w:r>
      <w:r w:rsidR="00F62EAE" w:rsidRPr="0072529A">
        <w:rPr>
          <w:rFonts w:ascii="Times New Roman" w:hAnsi="Times New Roman" w:cs="Times New Roman"/>
          <w:sz w:val="24"/>
          <w:szCs w:val="24"/>
        </w:rPr>
        <w:t xml:space="preserve">, </w:t>
      </w:r>
      <w:r w:rsidR="00CB4E62" w:rsidRPr="0072529A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163792" w:rsidRPr="0072529A">
        <w:rPr>
          <w:rFonts w:ascii="Times New Roman" w:hAnsi="Times New Roman" w:cs="Times New Roman"/>
          <w:sz w:val="24"/>
          <w:szCs w:val="24"/>
        </w:rPr>
        <w:t>новых объектов</w:t>
      </w:r>
      <w:r w:rsidR="00F62EAE" w:rsidRPr="0072529A">
        <w:rPr>
          <w:rFonts w:ascii="Times New Roman" w:hAnsi="Times New Roman" w:cs="Times New Roman"/>
          <w:sz w:val="24"/>
          <w:szCs w:val="24"/>
        </w:rPr>
        <w:t xml:space="preserve"> сист</w:t>
      </w:r>
      <w:r w:rsidR="00DC6DFB" w:rsidRPr="0072529A">
        <w:rPr>
          <w:rFonts w:ascii="Times New Roman" w:hAnsi="Times New Roman" w:cs="Times New Roman"/>
          <w:sz w:val="24"/>
          <w:szCs w:val="24"/>
        </w:rPr>
        <w:t>ем</w:t>
      </w:r>
      <w:r w:rsidR="00424C4D">
        <w:rPr>
          <w:rFonts w:ascii="Times New Roman" w:hAnsi="Times New Roman" w:cs="Times New Roman"/>
          <w:sz w:val="24"/>
          <w:szCs w:val="24"/>
        </w:rPr>
        <w:t>ы</w:t>
      </w:r>
      <w:r w:rsidR="00DC6DFB" w:rsidRPr="0072529A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C844A1" w:rsidRPr="0072529A">
        <w:rPr>
          <w:rFonts w:ascii="Times New Roman" w:hAnsi="Times New Roman" w:cs="Times New Roman"/>
          <w:sz w:val="24"/>
          <w:szCs w:val="24"/>
        </w:rPr>
        <w:t xml:space="preserve">, </w:t>
      </w:r>
      <w:r w:rsidR="00CB4E62" w:rsidRPr="0072529A">
        <w:rPr>
          <w:rFonts w:ascii="Times New Roman" w:hAnsi="Times New Roman" w:cs="Times New Roman"/>
          <w:sz w:val="24"/>
          <w:szCs w:val="24"/>
        </w:rPr>
        <w:t>затраты на реализацию</w:t>
      </w:r>
      <w:r w:rsidR="00025AC8" w:rsidRPr="0072529A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B4E62" w:rsidRPr="0072529A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025AC8" w:rsidRPr="0072529A">
        <w:rPr>
          <w:rFonts w:ascii="Times New Roman" w:hAnsi="Times New Roman" w:cs="Times New Roman"/>
          <w:sz w:val="24"/>
          <w:szCs w:val="24"/>
        </w:rPr>
        <w:t>тий</w:t>
      </w:r>
      <w:r w:rsidR="00163792" w:rsidRPr="0072529A">
        <w:rPr>
          <w:rFonts w:ascii="Times New Roman" w:hAnsi="Times New Roman" w:cs="Times New Roman"/>
          <w:sz w:val="24"/>
          <w:szCs w:val="24"/>
        </w:rPr>
        <w:t xml:space="preserve">  планируется  </w:t>
      </w:r>
      <w:r w:rsidR="00163792" w:rsidRPr="0042390E">
        <w:rPr>
          <w:rFonts w:ascii="Times New Roman" w:hAnsi="Times New Roman" w:cs="Times New Roman"/>
          <w:sz w:val="24"/>
          <w:szCs w:val="24"/>
        </w:rPr>
        <w:t>фин</w:t>
      </w:r>
      <w:r w:rsidR="00CB4E62" w:rsidRPr="0042390E">
        <w:rPr>
          <w:rFonts w:ascii="Times New Roman" w:hAnsi="Times New Roman" w:cs="Times New Roman"/>
          <w:sz w:val="24"/>
          <w:szCs w:val="24"/>
        </w:rPr>
        <w:t>ансировать</w:t>
      </w:r>
      <w:r w:rsidR="006C41C5" w:rsidRPr="0042390E">
        <w:rPr>
          <w:rFonts w:ascii="Times New Roman" w:hAnsi="Times New Roman" w:cs="Times New Roman"/>
          <w:sz w:val="24"/>
          <w:szCs w:val="24"/>
        </w:rPr>
        <w:t xml:space="preserve"> из бюджетов всех уровней с разбивк</w:t>
      </w:r>
      <w:r w:rsidR="00334FB9" w:rsidRPr="0042390E">
        <w:rPr>
          <w:rFonts w:ascii="Times New Roman" w:hAnsi="Times New Roman" w:cs="Times New Roman"/>
          <w:sz w:val="24"/>
          <w:szCs w:val="24"/>
        </w:rPr>
        <w:t>ой по источникам финансирования. Кроме этого, в рамках регулируемых видов деятельности</w:t>
      </w:r>
      <w:r w:rsidR="00334FB9" w:rsidRPr="0072529A">
        <w:rPr>
          <w:rFonts w:ascii="Times New Roman" w:hAnsi="Times New Roman" w:cs="Times New Roman"/>
          <w:sz w:val="24"/>
          <w:szCs w:val="24"/>
        </w:rPr>
        <w:t xml:space="preserve"> организации коммунального комплекса,</w:t>
      </w:r>
      <w:r w:rsidR="00CB4E62" w:rsidRPr="0072529A">
        <w:rPr>
          <w:rFonts w:ascii="Times New Roman" w:hAnsi="Times New Roman" w:cs="Times New Roman"/>
          <w:sz w:val="24"/>
          <w:szCs w:val="24"/>
        </w:rPr>
        <w:t xml:space="preserve"> за  счет  денежных </w:t>
      </w:r>
      <w:r w:rsidR="00163792" w:rsidRPr="0072529A">
        <w:rPr>
          <w:rFonts w:ascii="Times New Roman" w:hAnsi="Times New Roman" w:cs="Times New Roman"/>
          <w:sz w:val="24"/>
          <w:szCs w:val="24"/>
        </w:rPr>
        <w:t>средств потребителей путем установления тарифов на</w:t>
      </w:r>
      <w:r w:rsidR="00DC6DFB" w:rsidRPr="0072529A">
        <w:rPr>
          <w:rFonts w:ascii="Times New Roman" w:hAnsi="Times New Roman" w:cs="Times New Roman"/>
          <w:sz w:val="24"/>
          <w:szCs w:val="24"/>
        </w:rPr>
        <w:t xml:space="preserve">  подключение</w:t>
      </w:r>
      <w:r w:rsidR="002F749C" w:rsidRPr="0072529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DC6DFB" w:rsidRPr="0072529A">
        <w:rPr>
          <w:rFonts w:ascii="Times New Roman" w:hAnsi="Times New Roman" w:cs="Times New Roman"/>
          <w:sz w:val="24"/>
          <w:szCs w:val="24"/>
        </w:rPr>
        <w:t>к</w:t>
      </w:r>
      <w:r w:rsidR="002F749C" w:rsidRPr="0072529A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  <w:r w:rsidR="00DC6DFB" w:rsidRPr="0072529A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CB4E62" w:rsidRPr="0072529A">
        <w:rPr>
          <w:rFonts w:ascii="Times New Roman" w:hAnsi="Times New Roman" w:cs="Times New Roman"/>
          <w:sz w:val="24"/>
          <w:szCs w:val="24"/>
        </w:rPr>
        <w:t>во</w:t>
      </w:r>
      <w:r w:rsidR="00DC6DFB" w:rsidRPr="0072529A">
        <w:rPr>
          <w:rFonts w:ascii="Times New Roman" w:hAnsi="Times New Roman" w:cs="Times New Roman"/>
          <w:sz w:val="24"/>
          <w:szCs w:val="24"/>
        </w:rPr>
        <w:t>доснабжения</w:t>
      </w:r>
      <w:r w:rsidR="00163792" w:rsidRPr="0072529A">
        <w:rPr>
          <w:rFonts w:ascii="Times New Roman" w:hAnsi="Times New Roman" w:cs="Times New Roman"/>
          <w:sz w:val="24"/>
          <w:szCs w:val="24"/>
        </w:rPr>
        <w:t>.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02" w:rsidRDefault="00424C4D" w:rsidP="0016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="003B7186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1C6254">
        <w:rPr>
          <w:rFonts w:ascii="Times New Roman" w:hAnsi="Times New Roman" w:cs="Times New Roman"/>
          <w:sz w:val="24"/>
          <w:szCs w:val="24"/>
        </w:rPr>
        <w:t>схе</w:t>
      </w:r>
      <w:r w:rsidR="00DC6DFB">
        <w:rPr>
          <w:rFonts w:ascii="Times New Roman" w:hAnsi="Times New Roman" w:cs="Times New Roman"/>
          <w:sz w:val="24"/>
          <w:szCs w:val="24"/>
        </w:rPr>
        <w:t>мы водоснабжения</w:t>
      </w:r>
      <w:r w:rsidR="001C6254">
        <w:rPr>
          <w:rFonts w:ascii="Times New Roman" w:hAnsi="Times New Roman" w:cs="Times New Roman"/>
          <w:sz w:val="24"/>
          <w:szCs w:val="24"/>
        </w:rPr>
        <w:t xml:space="preserve">  предусматриваю</w:t>
      </w:r>
      <w:r w:rsidR="00165302" w:rsidRPr="00165302">
        <w:rPr>
          <w:rFonts w:ascii="Times New Roman" w:hAnsi="Times New Roman" w:cs="Times New Roman"/>
          <w:sz w:val="24"/>
          <w:szCs w:val="24"/>
        </w:rPr>
        <w:t xml:space="preserve">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:rsidR="003430E1" w:rsidRPr="00165302" w:rsidRDefault="001F39AD" w:rsidP="001653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</w:t>
      </w:r>
      <w:r w:rsidR="00C23C71">
        <w:rPr>
          <w:rFonts w:ascii="Times New Roman" w:hAnsi="Times New Roman" w:cs="Times New Roman"/>
          <w:sz w:val="24"/>
          <w:szCs w:val="24"/>
        </w:rPr>
        <w:t>хе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B35A2C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C23C71">
        <w:rPr>
          <w:rFonts w:ascii="Times New Roman" w:hAnsi="Times New Roman" w:cs="Times New Roman"/>
          <w:sz w:val="24"/>
          <w:szCs w:val="24"/>
        </w:rPr>
        <w:t xml:space="preserve"> </w:t>
      </w:r>
      <w:r w:rsidR="00E65310">
        <w:rPr>
          <w:rFonts w:ascii="Times New Roman" w:hAnsi="Times New Roman" w:cs="Times New Roman"/>
          <w:sz w:val="24"/>
          <w:szCs w:val="24"/>
        </w:rPr>
        <w:t xml:space="preserve"> </w:t>
      </w:r>
      <w:r w:rsidR="00B35A2C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="00163792" w:rsidRPr="00165302">
        <w:rPr>
          <w:rFonts w:ascii="Times New Roman" w:hAnsi="Times New Roman" w:cs="Times New Roman"/>
          <w:sz w:val="24"/>
          <w:szCs w:val="24"/>
        </w:rPr>
        <w:t xml:space="preserve">т: </w:t>
      </w:r>
      <w:r w:rsidR="00F62EAE" w:rsidRPr="00165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5E72" w:rsidRPr="001653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280" w:rsidRPr="001653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53280" w:rsidRDefault="00CB4E62" w:rsidP="00B532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C23C71">
        <w:rPr>
          <w:rFonts w:ascii="Times New Roman" w:hAnsi="Times New Roman" w:cs="Times New Roman"/>
          <w:sz w:val="24"/>
          <w:szCs w:val="24"/>
        </w:rPr>
        <w:t xml:space="preserve">  общие положения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;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35E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3280" w:rsidRDefault="00E65310" w:rsidP="0016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3792" w:rsidRPr="00E35E72">
        <w:rPr>
          <w:rFonts w:ascii="Times New Roman" w:hAnsi="Times New Roman" w:cs="Times New Roman"/>
          <w:sz w:val="24"/>
          <w:szCs w:val="24"/>
        </w:rPr>
        <w:t>пояснительную за</w:t>
      </w:r>
      <w:r w:rsidR="005B417A">
        <w:rPr>
          <w:rFonts w:ascii="Times New Roman" w:hAnsi="Times New Roman" w:cs="Times New Roman"/>
          <w:sz w:val="24"/>
          <w:szCs w:val="24"/>
        </w:rPr>
        <w:t>писку с кратким описанием существ</w:t>
      </w:r>
      <w:r w:rsidR="00A16467">
        <w:rPr>
          <w:rFonts w:ascii="Times New Roman" w:hAnsi="Times New Roman" w:cs="Times New Roman"/>
          <w:sz w:val="24"/>
          <w:szCs w:val="24"/>
        </w:rPr>
        <w:t xml:space="preserve">ующего положения в  сфере </w:t>
      </w:r>
      <w:r w:rsidR="00163792" w:rsidRPr="00E35E72">
        <w:rPr>
          <w:rFonts w:ascii="Times New Roman" w:hAnsi="Times New Roman" w:cs="Times New Roman"/>
          <w:sz w:val="24"/>
          <w:szCs w:val="24"/>
        </w:rPr>
        <w:t>водоснабже</w:t>
      </w:r>
      <w:r w:rsidR="00B35A2C">
        <w:rPr>
          <w:rFonts w:ascii="Times New Roman" w:hAnsi="Times New Roman" w:cs="Times New Roman"/>
          <w:sz w:val="24"/>
          <w:szCs w:val="24"/>
        </w:rPr>
        <w:t>ния</w:t>
      </w:r>
      <w:r w:rsidR="00334FB9" w:rsidRPr="00334FB9">
        <w:rPr>
          <w:rFonts w:ascii="Times New Roman" w:hAnsi="Times New Roman" w:cs="Times New Roman"/>
          <w:sz w:val="24"/>
          <w:szCs w:val="24"/>
        </w:rPr>
        <w:t xml:space="preserve"> </w:t>
      </w:r>
      <w:r w:rsidR="00334F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4FB9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DF1AE6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DF1AE6">
        <w:rPr>
          <w:rFonts w:ascii="Times New Roman" w:hAnsi="Times New Roman" w:cs="Times New Roman"/>
          <w:sz w:val="24"/>
          <w:szCs w:val="24"/>
        </w:rPr>
        <w:t>и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анализом существующих </w:t>
      </w:r>
      <w:r w:rsidR="00DF1AE6">
        <w:rPr>
          <w:rFonts w:ascii="Times New Roman" w:hAnsi="Times New Roman" w:cs="Times New Roman"/>
          <w:sz w:val="24"/>
          <w:szCs w:val="24"/>
        </w:rPr>
        <w:t xml:space="preserve">технических и технологических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проблем;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53280" w:rsidRDefault="00F0343A" w:rsidP="0016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4E62"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C23C71">
        <w:rPr>
          <w:rFonts w:ascii="Times New Roman" w:hAnsi="Times New Roman" w:cs="Times New Roman"/>
          <w:sz w:val="24"/>
          <w:szCs w:val="24"/>
        </w:rPr>
        <w:t>основные направления и задачи, предложения по их решению;</w:t>
      </w:r>
      <w:r w:rsidR="0037715F">
        <w:rPr>
          <w:rFonts w:ascii="Times New Roman" w:hAnsi="Times New Roman" w:cs="Times New Roman"/>
          <w:sz w:val="24"/>
          <w:szCs w:val="24"/>
        </w:rPr>
        <w:t xml:space="preserve">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99" w:rsidRDefault="00CB4E62" w:rsidP="00FB6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37715F">
        <w:rPr>
          <w:rFonts w:ascii="Times New Roman" w:hAnsi="Times New Roman" w:cs="Times New Roman"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163792" w:rsidRPr="00E35E72">
        <w:rPr>
          <w:rFonts w:ascii="Times New Roman" w:hAnsi="Times New Roman" w:cs="Times New Roman"/>
          <w:sz w:val="24"/>
          <w:szCs w:val="24"/>
        </w:rPr>
        <w:t>перечень мероприятий по</w:t>
      </w:r>
      <w:r w:rsidR="00C23C71">
        <w:rPr>
          <w:rFonts w:ascii="Times New Roman" w:hAnsi="Times New Roman" w:cs="Times New Roman"/>
          <w:sz w:val="24"/>
          <w:szCs w:val="24"/>
        </w:rPr>
        <w:t xml:space="preserve"> повышению эффективности деятельности организации коммунального комплекса в сфе</w:t>
      </w:r>
      <w:r w:rsidR="00AB7448">
        <w:rPr>
          <w:rFonts w:ascii="Times New Roman" w:hAnsi="Times New Roman" w:cs="Times New Roman"/>
          <w:sz w:val="24"/>
          <w:szCs w:val="24"/>
        </w:rPr>
        <w:t>ре водоснабжения</w:t>
      </w:r>
      <w:r w:rsidR="0037715F">
        <w:rPr>
          <w:rFonts w:ascii="Times New Roman" w:hAnsi="Times New Roman" w:cs="Times New Roman"/>
          <w:sz w:val="24"/>
          <w:szCs w:val="24"/>
        </w:rPr>
        <w:t>,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E74078">
        <w:rPr>
          <w:rFonts w:ascii="Times New Roman" w:hAnsi="Times New Roman" w:cs="Times New Roman"/>
          <w:sz w:val="24"/>
          <w:szCs w:val="24"/>
        </w:rPr>
        <w:t xml:space="preserve"> срок</w:t>
      </w:r>
      <w:r w:rsidR="0037715F">
        <w:rPr>
          <w:rFonts w:ascii="Times New Roman" w:hAnsi="Times New Roman" w:cs="Times New Roman"/>
          <w:sz w:val="24"/>
          <w:szCs w:val="24"/>
        </w:rPr>
        <w:t>и и</w:t>
      </w:r>
      <w:r w:rsidR="00E74078">
        <w:rPr>
          <w:rFonts w:ascii="Times New Roman" w:hAnsi="Times New Roman" w:cs="Times New Roman"/>
          <w:sz w:val="24"/>
          <w:szCs w:val="24"/>
        </w:rPr>
        <w:t xml:space="preserve"> </w:t>
      </w:r>
      <w:r w:rsidR="0037715F">
        <w:rPr>
          <w:rFonts w:ascii="Times New Roman" w:hAnsi="Times New Roman" w:cs="Times New Roman"/>
          <w:sz w:val="24"/>
          <w:szCs w:val="24"/>
        </w:rPr>
        <w:t>ожидаемые  результаты</w:t>
      </w:r>
      <w:r w:rsidR="00A16467">
        <w:rPr>
          <w:rFonts w:ascii="Times New Roman" w:hAnsi="Times New Roman" w:cs="Times New Roman"/>
          <w:sz w:val="24"/>
          <w:szCs w:val="24"/>
        </w:rPr>
        <w:t xml:space="preserve"> от</w:t>
      </w:r>
      <w:r w:rsidR="0037715F">
        <w:rPr>
          <w:rFonts w:ascii="Times New Roman" w:hAnsi="Times New Roman" w:cs="Times New Roman"/>
          <w:sz w:val="24"/>
          <w:szCs w:val="24"/>
        </w:rPr>
        <w:t xml:space="preserve"> </w:t>
      </w:r>
      <w:r w:rsidR="0037715F" w:rsidRPr="00E35E72">
        <w:rPr>
          <w:rFonts w:ascii="Times New Roman" w:hAnsi="Times New Roman" w:cs="Times New Roman"/>
          <w:sz w:val="24"/>
          <w:szCs w:val="24"/>
        </w:rPr>
        <w:t>ре</w:t>
      </w:r>
      <w:r w:rsidR="0037715F">
        <w:rPr>
          <w:rFonts w:ascii="Times New Roman" w:hAnsi="Times New Roman" w:cs="Times New Roman"/>
          <w:sz w:val="24"/>
          <w:szCs w:val="24"/>
        </w:rPr>
        <w:t>ализации  мероприятий</w:t>
      </w:r>
      <w:r w:rsidR="0037715F" w:rsidRPr="00E35E72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="003771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5E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328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53280" w:rsidRDefault="00CB4E62" w:rsidP="00FB6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 обоснование финансовых затрат на выполнение мероприятий с распределением их по этапам работ, обоснование потребности в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необходимых финансовых ре</w:t>
      </w:r>
      <w:r w:rsidR="005B417A">
        <w:rPr>
          <w:rFonts w:ascii="Times New Roman" w:hAnsi="Times New Roman" w:cs="Times New Roman"/>
          <w:sz w:val="24"/>
          <w:szCs w:val="24"/>
        </w:rPr>
        <w:t>сурсах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;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328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2529A" w:rsidRDefault="00CB4E62" w:rsidP="0016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FB6B99">
        <w:rPr>
          <w:rFonts w:ascii="Times New Roman" w:hAnsi="Times New Roman" w:cs="Times New Roman"/>
          <w:sz w:val="24"/>
          <w:szCs w:val="24"/>
        </w:rPr>
        <w:t xml:space="preserve"> основные финансовые показатели</w:t>
      </w:r>
      <w:r w:rsidR="0072529A">
        <w:rPr>
          <w:rFonts w:ascii="Times New Roman" w:hAnsi="Times New Roman" w:cs="Times New Roman"/>
          <w:sz w:val="24"/>
          <w:szCs w:val="24"/>
        </w:rPr>
        <w:t>;</w:t>
      </w:r>
    </w:p>
    <w:p w:rsidR="00E80A09" w:rsidRDefault="0072529A" w:rsidP="0072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3792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графическую часть с нанесением схемы водоснабжения</w:t>
      </w:r>
      <w:r w:rsidRPr="0072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</w:t>
      </w:r>
      <w:r w:rsidRPr="00E35E72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до 2023 года.  </w:t>
      </w: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3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448" w:rsidRDefault="00AB7448" w:rsidP="00F0343A">
      <w:pPr>
        <w:rPr>
          <w:rFonts w:ascii="Times New Roman" w:hAnsi="Times New Roman" w:cs="Times New Roman"/>
          <w:b/>
          <w:sz w:val="24"/>
          <w:szCs w:val="24"/>
        </w:rPr>
      </w:pPr>
    </w:p>
    <w:p w:rsidR="007271E9" w:rsidRDefault="007271E9" w:rsidP="00F0343A">
      <w:pPr>
        <w:rPr>
          <w:rFonts w:ascii="Times New Roman" w:hAnsi="Times New Roman" w:cs="Times New Roman"/>
          <w:b/>
          <w:sz w:val="24"/>
          <w:szCs w:val="24"/>
        </w:rPr>
      </w:pPr>
    </w:p>
    <w:p w:rsidR="00C84C1E" w:rsidRPr="00E35E72" w:rsidRDefault="00F62EAE" w:rsidP="00F0343A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>1</w:t>
      </w:r>
      <w:r w:rsidR="0037715F">
        <w:rPr>
          <w:rFonts w:ascii="Times New Roman" w:hAnsi="Times New Roman" w:cs="Times New Roman"/>
          <w:b/>
          <w:sz w:val="24"/>
          <w:szCs w:val="24"/>
        </w:rPr>
        <w:t>.  ОБЩИЕ ПОЛОЖЕНИЯ</w:t>
      </w:r>
      <w:r w:rsidR="00F0343A" w:rsidRPr="00E35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078" w:rsidRDefault="002D1E3E" w:rsidP="00303FE3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>Н</w:t>
      </w:r>
      <w:r w:rsidR="00303FE3"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F0343A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0343A" w:rsidRPr="00E35E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0A0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84C1E" w:rsidRPr="00E35E72" w:rsidRDefault="00424C4D" w:rsidP="00BE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E6908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B7448">
        <w:rPr>
          <w:rFonts w:ascii="Times New Roman" w:hAnsi="Times New Roman" w:cs="Times New Roman"/>
          <w:sz w:val="24"/>
          <w:szCs w:val="24"/>
        </w:rPr>
        <w:t>водоснабжени</w:t>
      </w:r>
      <w:r w:rsidR="00BE6908">
        <w:rPr>
          <w:rFonts w:ascii="Times New Roman" w:hAnsi="Times New Roman" w:cs="Times New Roman"/>
          <w:sz w:val="24"/>
          <w:szCs w:val="24"/>
        </w:rPr>
        <w:t>я</w:t>
      </w:r>
      <w:r w:rsidR="00BE6908" w:rsidRPr="00BE6908">
        <w:rPr>
          <w:rFonts w:ascii="Times New Roman" w:hAnsi="Times New Roman" w:cs="Times New Roman"/>
          <w:sz w:val="24"/>
          <w:szCs w:val="24"/>
        </w:rPr>
        <w:t xml:space="preserve"> </w:t>
      </w:r>
      <w:r w:rsidR="00BE69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6908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BE6908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BE6908" w:rsidRPr="00E35E72">
        <w:rPr>
          <w:rFonts w:ascii="Times New Roman" w:hAnsi="Times New Roman" w:cs="Times New Roman"/>
          <w:sz w:val="24"/>
          <w:szCs w:val="24"/>
        </w:rPr>
        <w:t>ско</w:t>
      </w:r>
      <w:r w:rsidR="00BE6908">
        <w:rPr>
          <w:rFonts w:ascii="Times New Roman" w:hAnsi="Times New Roman" w:cs="Times New Roman"/>
          <w:sz w:val="24"/>
          <w:szCs w:val="24"/>
        </w:rPr>
        <w:t xml:space="preserve">й области. </w:t>
      </w:r>
      <w:r w:rsidR="00AB7448">
        <w:rPr>
          <w:rFonts w:ascii="Times New Roman" w:hAnsi="Times New Roman" w:cs="Times New Roman"/>
          <w:sz w:val="24"/>
          <w:szCs w:val="24"/>
        </w:rPr>
        <w:t xml:space="preserve">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F0343A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D1E3E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0343A" w:rsidRPr="00E35E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C1E" w:rsidRPr="00E35E72" w:rsidRDefault="00F0343A" w:rsidP="00F0343A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Инициатор проекта (муниципальный заказчик)                                                                         </w:t>
      </w:r>
      <w:r w:rsidRPr="00E35E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71A9">
        <w:rPr>
          <w:rFonts w:ascii="Times New Roman" w:hAnsi="Times New Roman" w:cs="Times New Roman"/>
          <w:sz w:val="24"/>
          <w:szCs w:val="24"/>
        </w:rPr>
        <w:t>администрации</w:t>
      </w:r>
      <w:r w:rsidR="00BE6908" w:rsidRPr="00BE6908">
        <w:rPr>
          <w:rFonts w:ascii="Times New Roman" w:hAnsi="Times New Roman" w:cs="Times New Roman"/>
          <w:sz w:val="24"/>
          <w:szCs w:val="24"/>
        </w:rPr>
        <w:t xml:space="preserve"> </w:t>
      </w:r>
      <w:r w:rsidR="00BE69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E6908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BE6908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BE6908" w:rsidRPr="00E35E72">
        <w:rPr>
          <w:rFonts w:ascii="Times New Roman" w:hAnsi="Times New Roman" w:cs="Times New Roman"/>
          <w:sz w:val="24"/>
          <w:szCs w:val="24"/>
        </w:rPr>
        <w:t>ско</w:t>
      </w:r>
      <w:r w:rsidR="00BE6908">
        <w:rPr>
          <w:rFonts w:ascii="Times New Roman" w:hAnsi="Times New Roman" w:cs="Times New Roman"/>
          <w:sz w:val="24"/>
          <w:szCs w:val="24"/>
        </w:rPr>
        <w:t xml:space="preserve">й области.  </w:t>
      </w:r>
      <w:r w:rsidR="00BE6908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BE6908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E6908" w:rsidRPr="00E35E72">
        <w:rPr>
          <w:rFonts w:ascii="Times New Roman" w:hAnsi="Times New Roman" w:cs="Times New Roman"/>
          <w:sz w:val="24"/>
          <w:szCs w:val="24"/>
        </w:rPr>
        <w:t xml:space="preserve">  </w:t>
      </w:r>
      <w:r w:rsidR="002D1E3E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2D1E3E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35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C1E" w:rsidRPr="00E35E72" w:rsidRDefault="00F0343A" w:rsidP="00F0343A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Местонахождение проекта </w:t>
      </w:r>
      <w:r w:rsidR="002D1E3E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35E72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BE6908">
        <w:rPr>
          <w:rFonts w:ascii="Times New Roman" w:hAnsi="Times New Roman" w:cs="Times New Roman"/>
          <w:sz w:val="24"/>
          <w:szCs w:val="24"/>
        </w:rPr>
        <w:t>Московская</w:t>
      </w:r>
      <w:r w:rsidR="002D1E3E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0D4B9F" w:rsidRPr="00E35E72">
        <w:rPr>
          <w:rFonts w:ascii="Times New Roman" w:hAnsi="Times New Roman" w:cs="Times New Roman"/>
          <w:sz w:val="24"/>
          <w:szCs w:val="24"/>
        </w:rPr>
        <w:t>область,</w:t>
      </w:r>
      <w:r w:rsidR="000D4B9F">
        <w:rPr>
          <w:rFonts w:ascii="Times New Roman" w:hAnsi="Times New Roman" w:cs="Times New Roman"/>
          <w:sz w:val="24"/>
          <w:szCs w:val="24"/>
        </w:rPr>
        <w:t xml:space="preserve"> </w:t>
      </w:r>
      <w:r w:rsidR="00BE6908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="003743C4">
        <w:rPr>
          <w:rFonts w:ascii="Times New Roman" w:hAnsi="Times New Roman" w:cs="Times New Roman"/>
          <w:sz w:val="24"/>
          <w:szCs w:val="24"/>
        </w:rPr>
        <w:t xml:space="preserve">, </w:t>
      </w:r>
      <w:r w:rsidR="00BE690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BE6908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324E96" w:rsidRPr="00E35E72">
        <w:rPr>
          <w:rFonts w:ascii="Times New Roman" w:hAnsi="Times New Roman" w:cs="Times New Roman"/>
          <w:sz w:val="24"/>
          <w:szCs w:val="24"/>
        </w:rPr>
        <w:t>.</w:t>
      </w:r>
      <w:r w:rsidRPr="00E3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43C" w:rsidRPr="00E7643C" w:rsidRDefault="0099490F" w:rsidP="00994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70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для разработки </w:t>
      </w:r>
      <w:r w:rsidR="009A3070" w:rsidRPr="00E35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43C" w:rsidRPr="00AD6A85" w:rsidRDefault="00AD6A85" w:rsidP="00AD6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AD6A85">
        <w:rPr>
          <w:rFonts w:ascii="Times New Roman" w:hAnsi="Times New Roman" w:cs="Times New Roman"/>
          <w:sz w:val="24"/>
          <w:szCs w:val="24"/>
        </w:rPr>
        <w:t>Федеральный</w:t>
      </w:r>
      <w:r w:rsidR="00E7643C" w:rsidRPr="00AD6A85">
        <w:rPr>
          <w:rFonts w:ascii="Times New Roman" w:hAnsi="Times New Roman" w:cs="Times New Roman"/>
          <w:sz w:val="24"/>
          <w:szCs w:val="24"/>
        </w:rPr>
        <w:t xml:space="preserve"> закон от 07.12.2011г. № 416-ФЗ «О водоснабжении и водоотведении»; </w:t>
      </w:r>
    </w:p>
    <w:p w:rsidR="009A3070" w:rsidRPr="00E7643C" w:rsidRDefault="009A3070" w:rsidP="009A3070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3C" w:rsidRPr="00E7643C">
        <w:rPr>
          <w:rFonts w:ascii="Times New Roman" w:hAnsi="Times New Roman" w:cs="Times New Roman"/>
          <w:b/>
          <w:sz w:val="24"/>
          <w:szCs w:val="24"/>
        </w:rPr>
        <w:t>-</w:t>
      </w:r>
      <w:r w:rsidRPr="00E35E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6A8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Федеральный закон от 30 декабря 2004 года № 210-ФЗ «Об основах регулирования тарифов организаций коммунального комплекса</w:t>
      </w:r>
      <w:r w:rsidR="00F53E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E62" w:rsidRDefault="00AD6A85" w:rsidP="009A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F53E62">
        <w:rPr>
          <w:rFonts w:ascii="Times New Roman" w:hAnsi="Times New Roman" w:cs="Times New Roman"/>
          <w:sz w:val="24"/>
          <w:szCs w:val="24"/>
        </w:rPr>
        <w:t>Вод</w:t>
      </w:r>
      <w:r w:rsidR="00AB7448">
        <w:rPr>
          <w:rFonts w:ascii="Times New Roman" w:hAnsi="Times New Roman" w:cs="Times New Roman"/>
          <w:sz w:val="24"/>
          <w:szCs w:val="24"/>
        </w:rPr>
        <w:t>ный кодекс Российской Федерации;</w:t>
      </w:r>
    </w:p>
    <w:p w:rsidR="001C550C" w:rsidRDefault="00AD6A85" w:rsidP="009A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713F4B">
        <w:rPr>
          <w:rFonts w:ascii="Times New Roman" w:hAnsi="Times New Roman" w:cs="Times New Roman"/>
          <w:sz w:val="24"/>
          <w:szCs w:val="24"/>
        </w:rPr>
        <w:t xml:space="preserve">СП 31.13330.2012 </w:t>
      </w:r>
      <w:r w:rsidR="008005AC">
        <w:rPr>
          <w:rFonts w:ascii="Times New Roman" w:hAnsi="Times New Roman" w:cs="Times New Roman"/>
          <w:sz w:val="24"/>
          <w:szCs w:val="24"/>
        </w:rPr>
        <w:t>«</w:t>
      </w:r>
      <w:r w:rsidR="00713F4B">
        <w:rPr>
          <w:rFonts w:ascii="Times New Roman" w:hAnsi="Times New Roman" w:cs="Times New Roman"/>
          <w:sz w:val="24"/>
          <w:szCs w:val="24"/>
        </w:rPr>
        <w:t>Водоснабжение.</w:t>
      </w:r>
      <w:r w:rsidR="008005AC">
        <w:rPr>
          <w:rFonts w:ascii="Times New Roman" w:hAnsi="Times New Roman" w:cs="Times New Roman"/>
          <w:sz w:val="24"/>
          <w:szCs w:val="24"/>
        </w:rPr>
        <w:t xml:space="preserve"> Наружные сети и сооружения».</w:t>
      </w:r>
      <w:r w:rsidR="00713F4B">
        <w:rPr>
          <w:rFonts w:ascii="Times New Roman" w:hAnsi="Times New Roman" w:cs="Times New Roman"/>
          <w:sz w:val="24"/>
          <w:szCs w:val="24"/>
        </w:rPr>
        <w:t xml:space="preserve"> Актуализированная редакция СНИП 2.04.02-84* Приказ Мин</w:t>
      </w:r>
      <w:r w:rsidR="001C550C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713F4B">
        <w:rPr>
          <w:rFonts w:ascii="Times New Roman" w:hAnsi="Times New Roman" w:cs="Times New Roman"/>
          <w:sz w:val="24"/>
          <w:szCs w:val="24"/>
        </w:rPr>
        <w:t>регион</w:t>
      </w:r>
      <w:r w:rsidR="001C550C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713F4B">
        <w:rPr>
          <w:rFonts w:ascii="Times New Roman" w:hAnsi="Times New Roman" w:cs="Times New Roman"/>
          <w:sz w:val="24"/>
          <w:szCs w:val="24"/>
        </w:rPr>
        <w:t>развития Российской</w:t>
      </w:r>
      <w:r w:rsidR="001C550C">
        <w:rPr>
          <w:rFonts w:ascii="Times New Roman" w:hAnsi="Times New Roman" w:cs="Times New Roman"/>
          <w:sz w:val="24"/>
          <w:szCs w:val="24"/>
        </w:rPr>
        <w:t xml:space="preserve"> Федерации о</w:t>
      </w:r>
      <w:r w:rsidR="00CF6843">
        <w:rPr>
          <w:rFonts w:ascii="Times New Roman" w:hAnsi="Times New Roman" w:cs="Times New Roman"/>
          <w:sz w:val="24"/>
          <w:szCs w:val="24"/>
        </w:rPr>
        <w:t>т 29 декабря 2011 года №</w:t>
      </w:r>
      <w:r w:rsidR="00B760D2">
        <w:rPr>
          <w:rFonts w:ascii="Times New Roman" w:hAnsi="Times New Roman" w:cs="Times New Roman"/>
          <w:sz w:val="24"/>
          <w:szCs w:val="24"/>
        </w:rPr>
        <w:t>635/14;</w:t>
      </w:r>
      <w:r w:rsidR="00BE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0C" w:rsidRDefault="001C550C" w:rsidP="009A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</w:t>
      </w:r>
      <w:r w:rsidR="008005AC">
        <w:rPr>
          <w:rFonts w:ascii="Times New Roman" w:hAnsi="Times New Roman" w:cs="Times New Roman"/>
          <w:sz w:val="24"/>
          <w:szCs w:val="24"/>
        </w:rPr>
        <w:t>» (Официальное издание</w:t>
      </w:r>
      <w:r w:rsidR="00814FB0">
        <w:rPr>
          <w:rFonts w:ascii="Times New Roman" w:hAnsi="Times New Roman" w:cs="Times New Roman"/>
          <w:sz w:val="24"/>
          <w:szCs w:val="24"/>
        </w:rPr>
        <w:t>)</w:t>
      </w:r>
      <w:r w:rsidR="008005AC">
        <w:rPr>
          <w:rFonts w:ascii="Times New Roman" w:hAnsi="Times New Roman" w:cs="Times New Roman"/>
          <w:sz w:val="24"/>
          <w:szCs w:val="24"/>
        </w:rPr>
        <w:t xml:space="preserve">, М.: ГУП ЦПП, </w:t>
      </w:r>
      <w:r w:rsidR="00814FB0">
        <w:rPr>
          <w:rFonts w:ascii="Times New Roman" w:hAnsi="Times New Roman" w:cs="Times New Roman"/>
          <w:sz w:val="24"/>
          <w:szCs w:val="24"/>
        </w:rPr>
        <w:t>2003. Дата редакции: 01.01.2003</w:t>
      </w:r>
      <w:r w:rsidR="008005AC">
        <w:rPr>
          <w:rFonts w:ascii="Times New Roman" w:hAnsi="Times New Roman" w:cs="Times New Roman"/>
          <w:sz w:val="24"/>
          <w:szCs w:val="24"/>
        </w:rPr>
        <w:t>;</w:t>
      </w:r>
    </w:p>
    <w:p w:rsidR="00BE6908" w:rsidRDefault="008005AC" w:rsidP="009A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="003054C9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3054C9">
        <w:rPr>
          <w:rFonts w:ascii="Times New Roman" w:hAnsi="Times New Roman" w:cs="Times New Roman"/>
          <w:sz w:val="24"/>
          <w:szCs w:val="24"/>
        </w:rPr>
        <w:t>»;</w:t>
      </w:r>
    </w:p>
    <w:p w:rsidR="008005AC" w:rsidRDefault="00BE6908" w:rsidP="009A3070">
      <w:pPr>
        <w:rPr>
          <w:rFonts w:ascii="Times New Roman" w:hAnsi="Times New Roman" w:cs="Times New Roman"/>
          <w:sz w:val="24"/>
          <w:szCs w:val="24"/>
        </w:rPr>
      </w:pPr>
      <w:r w:rsidRPr="00BE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Проект Приказ</w:t>
      </w:r>
      <w:r w:rsidR="000E38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</w:t>
      </w:r>
      <w:r w:rsidR="000E38B7">
        <w:rPr>
          <w:rFonts w:ascii="Times New Roman" w:hAnsi="Times New Roman" w:cs="Times New Roman"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0E38B7">
        <w:rPr>
          <w:rFonts w:ascii="Times New Roman" w:hAnsi="Times New Roman" w:cs="Times New Roman"/>
          <w:sz w:val="24"/>
          <w:szCs w:val="24"/>
        </w:rPr>
        <w:t>б утверждении Порядка  разработки и утверждения схем водоснабжения и водоотведения, требования к их содержанию»;</w:t>
      </w:r>
    </w:p>
    <w:p w:rsidR="000E38B7" w:rsidRDefault="003054C9" w:rsidP="000E3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расчету размера платы за подключение к системе коммунальной инфраструктуры на территории </w:t>
      </w:r>
      <w:r w:rsidR="001A6678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утвержденные распоряжением Министерства экономики </w:t>
      </w:r>
      <w:r w:rsidR="001A6678">
        <w:rPr>
          <w:rFonts w:ascii="Times New Roman" w:hAnsi="Times New Roman" w:cs="Times New Roman"/>
          <w:sz w:val="24"/>
          <w:szCs w:val="24"/>
        </w:rPr>
        <w:t>Москов</w:t>
      </w:r>
      <w:r>
        <w:rPr>
          <w:rFonts w:ascii="Times New Roman" w:hAnsi="Times New Roman" w:cs="Times New Roman"/>
          <w:sz w:val="24"/>
          <w:szCs w:val="24"/>
        </w:rPr>
        <w:t>ской области от 24.03.2009г № 22-РМ;</w:t>
      </w:r>
    </w:p>
    <w:p w:rsidR="000E38B7" w:rsidRPr="00E35E72" w:rsidRDefault="000E38B7" w:rsidP="000E38B7">
      <w:pPr>
        <w:rPr>
          <w:rFonts w:ascii="Times New Roman" w:hAnsi="Times New Roman" w:cs="Times New Roman"/>
          <w:sz w:val="24"/>
          <w:szCs w:val="24"/>
        </w:rPr>
      </w:pPr>
      <w:r w:rsidRPr="000E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Постановление Главы Администрации МО от01.07.1996 № 298-ПГ «О введении в действие раздела ТСН «Нормы водопотребления населения Московской области»;</w:t>
      </w:r>
    </w:p>
    <w:p w:rsidR="000E38B7" w:rsidRDefault="003054C9" w:rsidP="009A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A667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производственных программ организаций коммунального комплекса</w:t>
      </w:r>
      <w:r w:rsidR="007E4F46">
        <w:rPr>
          <w:rFonts w:ascii="Times New Roman" w:hAnsi="Times New Roman" w:cs="Times New Roman"/>
          <w:sz w:val="24"/>
          <w:szCs w:val="24"/>
        </w:rPr>
        <w:t xml:space="preserve">, утвержденные Министерством регионального </w:t>
      </w:r>
      <w:r w:rsidR="00424C4D">
        <w:rPr>
          <w:rFonts w:ascii="Times New Roman" w:hAnsi="Times New Roman" w:cs="Times New Roman"/>
          <w:sz w:val="24"/>
          <w:szCs w:val="24"/>
        </w:rPr>
        <w:t xml:space="preserve">развития РФ от 10.10.2007г. </w:t>
      </w:r>
      <w:r w:rsidR="000E38B7">
        <w:rPr>
          <w:rFonts w:ascii="Times New Roman" w:hAnsi="Times New Roman" w:cs="Times New Roman"/>
          <w:sz w:val="24"/>
          <w:szCs w:val="24"/>
        </w:rPr>
        <w:t>№101.</w:t>
      </w:r>
    </w:p>
    <w:p w:rsidR="00AB7448" w:rsidRDefault="00AB7448" w:rsidP="00F0343A">
      <w:pPr>
        <w:rPr>
          <w:rFonts w:ascii="Times New Roman" w:hAnsi="Times New Roman" w:cs="Times New Roman"/>
          <w:b/>
          <w:sz w:val="24"/>
          <w:szCs w:val="24"/>
        </w:rPr>
      </w:pPr>
    </w:p>
    <w:p w:rsidR="00FC6A4A" w:rsidRPr="00E35E72" w:rsidRDefault="0037715F" w:rsidP="00F03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направления и задачи</w:t>
      </w:r>
      <w:r w:rsidR="003430E1">
        <w:rPr>
          <w:rFonts w:ascii="Times New Roman" w:hAnsi="Times New Roman" w:cs="Times New Roman"/>
          <w:b/>
          <w:sz w:val="24"/>
          <w:szCs w:val="24"/>
        </w:rPr>
        <w:t>:</w:t>
      </w:r>
      <w:r w:rsidR="00324E96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A71A9" w:rsidRDefault="00324E96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 обеспечение развития систем</w:t>
      </w:r>
      <w:r w:rsidR="00AB7448">
        <w:rPr>
          <w:rFonts w:ascii="Times New Roman" w:hAnsi="Times New Roman" w:cs="Times New Roman"/>
          <w:sz w:val="24"/>
          <w:szCs w:val="24"/>
        </w:rPr>
        <w:t>ы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централизова</w:t>
      </w:r>
      <w:r w:rsidR="00AB7448">
        <w:rPr>
          <w:rFonts w:ascii="Times New Roman" w:hAnsi="Times New Roman" w:cs="Times New Roman"/>
          <w:sz w:val="24"/>
          <w:szCs w:val="24"/>
        </w:rPr>
        <w:t xml:space="preserve">нного водоснабжения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165302">
        <w:rPr>
          <w:rFonts w:ascii="Times New Roman" w:hAnsi="Times New Roman" w:cs="Times New Roman"/>
          <w:sz w:val="24"/>
          <w:szCs w:val="24"/>
        </w:rPr>
        <w:t>для существующего и нового строительства</w:t>
      </w: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16530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C6406E">
        <w:rPr>
          <w:rFonts w:ascii="Times New Roman" w:hAnsi="Times New Roman" w:cs="Times New Roman"/>
          <w:sz w:val="24"/>
          <w:szCs w:val="24"/>
        </w:rPr>
        <w:t>комплекса</w:t>
      </w:r>
      <w:r w:rsidR="009E3D31" w:rsidRPr="00E35E72">
        <w:rPr>
          <w:rFonts w:ascii="Times New Roman" w:hAnsi="Times New Roman" w:cs="Times New Roman"/>
          <w:sz w:val="24"/>
          <w:szCs w:val="24"/>
        </w:rPr>
        <w:t>, а также объектов</w:t>
      </w:r>
      <w:r w:rsidR="00AB7448">
        <w:rPr>
          <w:rFonts w:ascii="Times New Roman" w:hAnsi="Times New Roman" w:cs="Times New Roman"/>
          <w:sz w:val="24"/>
          <w:szCs w:val="24"/>
        </w:rPr>
        <w:t xml:space="preserve"> производственного,</w:t>
      </w:r>
      <w:r w:rsidR="008C36B3">
        <w:rPr>
          <w:rFonts w:ascii="Times New Roman" w:hAnsi="Times New Roman" w:cs="Times New Roman"/>
          <w:sz w:val="24"/>
          <w:szCs w:val="24"/>
        </w:rPr>
        <w:t xml:space="preserve"> </w:t>
      </w:r>
      <w:r w:rsidR="009E3D31" w:rsidRPr="00E35E72">
        <w:rPr>
          <w:rFonts w:ascii="Times New Roman" w:hAnsi="Times New Roman" w:cs="Times New Roman"/>
          <w:sz w:val="24"/>
          <w:szCs w:val="24"/>
        </w:rPr>
        <w:t xml:space="preserve"> социально-культурного </w:t>
      </w:r>
      <w:r w:rsidR="008C36B3">
        <w:rPr>
          <w:rFonts w:ascii="Times New Roman" w:hAnsi="Times New Roman" w:cs="Times New Roman"/>
          <w:sz w:val="24"/>
          <w:szCs w:val="24"/>
        </w:rPr>
        <w:t>и рекреационного</w:t>
      </w:r>
      <w:r w:rsidR="009E3D31" w:rsidRPr="00E35E72">
        <w:rPr>
          <w:rFonts w:ascii="Times New Roman" w:hAnsi="Times New Roman" w:cs="Times New Roman"/>
          <w:sz w:val="24"/>
          <w:szCs w:val="24"/>
        </w:rPr>
        <w:t xml:space="preserve"> назначения в период </w:t>
      </w:r>
      <w:r w:rsidR="001F39AD">
        <w:rPr>
          <w:rFonts w:ascii="Times New Roman" w:hAnsi="Times New Roman" w:cs="Times New Roman"/>
          <w:sz w:val="24"/>
          <w:szCs w:val="24"/>
        </w:rPr>
        <w:t>до 2023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C6A4A" w:rsidRPr="00E35E72" w:rsidRDefault="009D72C3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6A71A9">
        <w:rPr>
          <w:rFonts w:ascii="Times New Roman" w:hAnsi="Times New Roman" w:cs="Times New Roman"/>
          <w:sz w:val="24"/>
          <w:szCs w:val="24"/>
        </w:rPr>
        <w:t xml:space="preserve"> увеличение объемов производства коммунальной продукции (оказание услуг</w:t>
      </w:r>
      <w:r w:rsidR="00AB7448">
        <w:rPr>
          <w:rFonts w:ascii="Times New Roman" w:hAnsi="Times New Roman" w:cs="Times New Roman"/>
          <w:sz w:val="24"/>
          <w:szCs w:val="24"/>
        </w:rPr>
        <w:t xml:space="preserve">) по водоснабжению </w:t>
      </w:r>
      <w:r w:rsidR="006A71A9">
        <w:rPr>
          <w:rFonts w:ascii="Times New Roman" w:hAnsi="Times New Roman" w:cs="Times New Roman"/>
          <w:sz w:val="24"/>
          <w:szCs w:val="24"/>
        </w:rPr>
        <w:t xml:space="preserve"> при повышении качества и сохранении приемлемости действующей ценовой политики;</w:t>
      </w:r>
      <w:r w:rsidR="009E3D31"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4A" w:rsidRPr="00E35E72" w:rsidRDefault="009E3D31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324E96"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AD51B3">
        <w:rPr>
          <w:rFonts w:ascii="Times New Roman" w:hAnsi="Times New Roman" w:cs="Times New Roman"/>
          <w:sz w:val="24"/>
          <w:szCs w:val="24"/>
        </w:rPr>
        <w:t>повы</w:t>
      </w:r>
      <w:r w:rsidRPr="00E35E72">
        <w:rPr>
          <w:rFonts w:ascii="Times New Roman" w:hAnsi="Times New Roman" w:cs="Times New Roman"/>
          <w:sz w:val="24"/>
          <w:szCs w:val="24"/>
        </w:rPr>
        <w:t>шение</w:t>
      </w:r>
      <w:r w:rsidR="00AD51B3">
        <w:rPr>
          <w:rFonts w:ascii="Times New Roman" w:hAnsi="Times New Roman" w:cs="Times New Roman"/>
          <w:sz w:val="24"/>
          <w:szCs w:val="24"/>
        </w:rPr>
        <w:t xml:space="preserve"> надежности</w:t>
      </w:r>
      <w:r w:rsidRPr="00E35E72">
        <w:rPr>
          <w:rFonts w:ascii="Times New Roman" w:hAnsi="Times New Roman" w:cs="Times New Roman"/>
          <w:sz w:val="24"/>
          <w:szCs w:val="24"/>
        </w:rPr>
        <w:t xml:space="preserve"> работы систем</w:t>
      </w:r>
      <w:r w:rsidR="001F39AD">
        <w:rPr>
          <w:rFonts w:ascii="Times New Roman" w:hAnsi="Times New Roman" w:cs="Times New Roman"/>
          <w:sz w:val="24"/>
          <w:szCs w:val="24"/>
        </w:rPr>
        <w:t>ы водоснабжения</w:t>
      </w:r>
      <w:r w:rsidRPr="00E35E72">
        <w:rPr>
          <w:rFonts w:ascii="Times New Roman" w:hAnsi="Times New Roman" w:cs="Times New Roman"/>
          <w:sz w:val="24"/>
          <w:szCs w:val="24"/>
        </w:rPr>
        <w:t>;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4A" w:rsidRPr="00E35E72" w:rsidRDefault="00FC6A4A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B72BA6" w:rsidRPr="00E35E72">
        <w:rPr>
          <w:rFonts w:ascii="Times New Roman" w:hAnsi="Times New Roman" w:cs="Times New Roman"/>
          <w:sz w:val="24"/>
          <w:szCs w:val="24"/>
        </w:rPr>
        <w:t>–</w:t>
      </w:r>
      <w:r w:rsidR="00B72BA6">
        <w:rPr>
          <w:rFonts w:ascii="Times New Roman" w:hAnsi="Times New Roman" w:cs="Times New Roman"/>
          <w:sz w:val="24"/>
          <w:szCs w:val="24"/>
        </w:rPr>
        <w:t xml:space="preserve">  </w:t>
      </w:r>
      <w:r w:rsidR="00AD51B3">
        <w:rPr>
          <w:rFonts w:ascii="Times New Roman" w:hAnsi="Times New Roman" w:cs="Times New Roman"/>
          <w:sz w:val="24"/>
          <w:szCs w:val="24"/>
        </w:rPr>
        <w:t xml:space="preserve">соответствие параметров 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 качества питьевой воды, поступающей к потребителям</w:t>
      </w:r>
      <w:r w:rsidR="00AD51B3">
        <w:rPr>
          <w:rFonts w:ascii="Times New Roman" w:hAnsi="Times New Roman" w:cs="Times New Roman"/>
          <w:sz w:val="24"/>
          <w:szCs w:val="24"/>
        </w:rPr>
        <w:t xml:space="preserve">, всем установленным нормативам Сан </w:t>
      </w:r>
      <w:proofErr w:type="spellStart"/>
      <w:r w:rsidR="00AD51B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AD51B3">
        <w:rPr>
          <w:rFonts w:ascii="Times New Roman" w:hAnsi="Times New Roman" w:cs="Times New Roman"/>
          <w:sz w:val="24"/>
          <w:szCs w:val="24"/>
        </w:rPr>
        <w:t xml:space="preserve"> 2.1.4.1074-01 «Питьевая вода. Контроль качества»</w:t>
      </w:r>
      <w:r w:rsidR="00F0343A" w:rsidRPr="00E35E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6455" w:rsidRPr="00E35E72" w:rsidRDefault="00B72BA6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96" w:rsidRPr="00E35E72">
        <w:rPr>
          <w:rFonts w:ascii="Times New Roman" w:hAnsi="Times New Roman" w:cs="Times New Roman"/>
          <w:sz w:val="24"/>
          <w:szCs w:val="24"/>
        </w:rPr>
        <w:t xml:space="preserve">– </w:t>
      </w:r>
      <w:r w:rsidR="00AD51B3">
        <w:rPr>
          <w:rFonts w:ascii="Times New Roman" w:hAnsi="Times New Roman" w:cs="Times New Roman"/>
          <w:sz w:val="24"/>
          <w:szCs w:val="24"/>
        </w:rPr>
        <w:t xml:space="preserve"> </w:t>
      </w:r>
      <w:r w:rsidR="00AB744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путем экономного потребления воды.</w:t>
      </w:r>
    </w:p>
    <w:p w:rsidR="00260115" w:rsidRDefault="00C84C1E" w:rsidP="00C84C1E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A4A" w:rsidRPr="00E35E72" w:rsidRDefault="00A16467" w:rsidP="00C84C1E">
      <w:pPr>
        <w:rPr>
          <w:rFonts w:ascii="Times New Roman" w:hAnsi="Times New Roman" w:cs="Times New Roman"/>
          <w:b/>
          <w:sz w:val="24"/>
          <w:szCs w:val="24"/>
        </w:rPr>
      </w:pPr>
      <w:r w:rsidRPr="00E20E30">
        <w:rPr>
          <w:rFonts w:ascii="Times New Roman" w:hAnsi="Times New Roman" w:cs="Times New Roman"/>
          <w:b/>
          <w:sz w:val="24"/>
          <w:szCs w:val="24"/>
        </w:rPr>
        <w:t>Предложения по строительству, реконструкции и модернизации</w:t>
      </w:r>
      <w:r w:rsidR="0037715F" w:rsidRPr="00E20E30">
        <w:rPr>
          <w:rFonts w:ascii="Times New Roman" w:hAnsi="Times New Roman" w:cs="Times New Roman"/>
          <w:b/>
          <w:sz w:val="24"/>
          <w:szCs w:val="24"/>
        </w:rPr>
        <w:t>:</w:t>
      </w:r>
      <w:r w:rsidR="00C84C1E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748BD" w:rsidRDefault="003743C4" w:rsidP="00B74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реконструкция </w:t>
      </w:r>
      <w:r w:rsidR="005D0082">
        <w:rPr>
          <w:rFonts w:ascii="Times New Roman" w:hAnsi="Times New Roman" w:cs="Times New Roman"/>
          <w:sz w:val="24"/>
          <w:szCs w:val="24"/>
        </w:rPr>
        <w:t xml:space="preserve">и модернизация </w:t>
      </w:r>
      <w:r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ED689A">
        <w:rPr>
          <w:rFonts w:ascii="Times New Roman" w:hAnsi="Times New Roman" w:cs="Times New Roman"/>
          <w:sz w:val="24"/>
          <w:szCs w:val="24"/>
        </w:rPr>
        <w:t>водозаборов</w:t>
      </w:r>
      <w:r w:rsidR="00B748BD">
        <w:rPr>
          <w:rFonts w:ascii="Times New Roman" w:hAnsi="Times New Roman" w:cs="Times New Roman"/>
          <w:sz w:val="24"/>
          <w:szCs w:val="24"/>
        </w:rPr>
        <w:t>;</w:t>
      </w:r>
    </w:p>
    <w:p w:rsidR="008C36B3" w:rsidRDefault="00B72BA6" w:rsidP="00B748BD">
      <w:pPr>
        <w:jc w:val="both"/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B748BD">
        <w:rPr>
          <w:rFonts w:ascii="Times New Roman" w:hAnsi="Times New Roman" w:cs="Times New Roman"/>
          <w:sz w:val="24"/>
          <w:szCs w:val="24"/>
        </w:rPr>
        <w:t xml:space="preserve">  </w:t>
      </w:r>
      <w:r w:rsidR="008C36B3">
        <w:rPr>
          <w:rFonts w:ascii="Times New Roman" w:hAnsi="Times New Roman" w:cs="Times New Roman"/>
          <w:sz w:val="24"/>
          <w:szCs w:val="24"/>
        </w:rPr>
        <w:t xml:space="preserve">строительство новых </w:t>
      </w:r>
      <w:r w:rsidR="00ED689A">
        <w:rPr>
          <w:rFonts w:ascii="Times New Roman" w:hAnsi="Times New Roman" w:cs="Times New Roman"/>
          <w:sz w:val="24"/>
          <w:szCs w:val="24"/>
        </w:rPr>
        <w:t>водозабор</w:t>
      </w:r>
      <w:r w:rsidR="00B748BD">
        <w:rPr>
          <w:rFonts w:ascii="Times New Roman" w:hAnsi="Times New Roman" w:cs="Times New Roman"/>
          <w:sz w:val="24"/>
          <w:szCs w:val="24"/>
        </w:rPr>
        <w:t xml:space="preserve">ов </w:t>
      </w:r>
      <w:r w:rsidR="00AB7448">
        <w:rPr>
          <w:rFonts w:ascii="Times New Roman" w:hAnsi="Times New Roman" w:cs="Times New Roman"/>
          <w:sz w:val="24"/>
          <w:szCs w:val="24"/>
        </w:rPr>
        <w:t>с ЗСО</w:t>
      </w:r>
      <w:r w:rsidR="008C36B3">
        <w:rPr>
          <w:rFonts w:ascii="Times New Roman" w:hAnsi="Times New Roman" w:cs="Times New Roman"/>
          <w:sz w:val="24"/>
          <w:szCs w:val="24"/>
        </w:rPr>
        <w:t>;</w:t>
      </w:r>
    </w:p>
    <w:p w:rsidR="003D5B1D" w:rsidRPr="001F39AD" w:rsidRDefault="00B72BA6" w:rsidP="001F39AD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424C4D">
        <w:rPr>
          <w:rFonts w:ascii="Times New Roman" w:hAnsi="Times New Roman" w:cs="Times New Roman"/>
          <w:sz w:val="24"/>
          <w:szCs w:val="24"/>
        </w:rPr>
        <w:t xml:space="preserve"> </w:t>
      </w:r>
      <w:r w:rsidR="00C84C1E" w:rsidRPr="00637A01">
        <w:rPr>
          <w:rFonts w:ascii="Times New Roman" w:hAnsi="Times New Roman" w:cs="Times New Roman"/>
          <w:sz w:val="24"/>
          <w:szCs w:val="24"/>
        </w:rPr>
        <w:t xml:space="preserve">строительство централизованной сети </w:t>
      </w:r>
      <w:r w:rsidR="00E80A09" w:rsidRPr="00637A01">
        <w:rPr>
          <w:rFonts w:ascii="Times New Roman" w:hAnsi="Times New Roman" w:cs="Times New Roman"/>
          <w:sz w:val="24"/>
          <w:szCs w:val="24"/>
        </w:rPr>
        <w:t xml:space="preserve">магистральных </w:t>
      </w:r>
      <w:r w:rsidR="00C84C1E" w:rsidRPr="00637A01">
        <w:rPr>
          <w:rFonts w:ascii="Times New Roman" w:hAnsi="Times New Roman" w:cs="Times New Roman"/>
          <w:sz w:val="24"/>
          <w:szCs w:val="24"/>
        </w:rPr>
        <w:t>водоводов, обеспечивающих возможность качественного снабжения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 водой населения и юридических ли</w:t>
      </w:r>
      <w:r w:rsidR="001F39AD">
        <w:rPr>
          <w:rFonts w:ascii="Times New Roman" w:hAnsi="Times New Roman" w:cs="Times New Roman"/>
          <w:sz w:val="24"/>
          <w:szCs w:val="24"/>
        </w:rPr>
        <w:t>ц</w:t>
      </w:r>
      <w:r w:rsidR="001F39AD" w:rsidRPr="001F39AD">
        <w:rPr>
          <w:rFonts w:ascii="Times New Roman" w:hAnsi="Times New Roman" w:cs="Times New Roman"/>
          <w:sz w:val="24"/>
          <w:szCs w:val="24"/>
        </w:rPr>
        <w:t xml:space="preserve"> </w:t>
      </w:r>
      <w:r w:rsidR="001F39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39AD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1F39AD">
        <w:rPr>
          <w:rFonts w:ascii="Times New Roman" w:hAnsi="Times New Roman" w:cs="Times New Roman"/>
          <w:sz w:val="24"/>
          <w:szCs w:val="24"/>
        </w:rPr>
        <w:t>;</w:t>
      </w:r>
      <w:r w:rsidR="001F39AD" w:rsidRPr="00E35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3C4" w:rsidRPr="003D5B1D" w:rsidRDefault="003743C4" w:rsidP="0030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2BA6" w:rsidRPr="00E35E72">
        <w:rPr>
          <w:rFonts w:ascii="Times New Roman" w:hAnsi="Times New Roman" w:cs="Times New Roman"/>
          <w:sz w:val="24"/>
          <w:szCs w:val="24"/>
        </w:rPr>
        <w:t>–</w:t>
      </w:r>
      <w:r w:rsidR="00B7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модернизация объектов инженерной инфрас</w:t>
      </w:r>
      <w:r w:rsidR="008C36B3">
        <w:rPr>
          <w:rFonts w:ascii="Times New Roman" w:hAnsi="Times New Roman" w:cs="Times New Roman"/>
          <w:sz w:val="24"/>
          <w:szCs w:val="24"/>
        </w:rPr>
        <w:t>труктуры путем внедрения</w:t>
      </w:r>
      <w:r w:rsidR="0016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302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165302">
        <w:rPr>
          <w:rFonts w:ascii="Times New Roman" w:hAnsi="Times New Roman" w:cs="Times New Roman"/>
          <w:sz w:val="24"/>
          <w:szCs w:val="24"/>
        </w:rPr>
        <w:t>- и</w:t>
      </w:r>
      <w:r w:rsidR="008C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энергосберегающих технологий;</w:t>
      </w:r>
    </w:p>
    <w:p w:rsidR="006D2504" w:rsidRPr="00E35E72" w:rsidRDefault="00B72BA6" w:rsidP="0030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8C36B3">
        <w:rPr>
          <w:rFonts w:ascii="Times New Roman" w:hAnsi="Times New Roman" w:cs="Times New Roman"/>
          <w:sz w:val="24"/>
          <w:szCs w:val="24"/>
        </w:rPr>
        <w:t xml:space="preserve">  </w:t>
      </w:r>
      <w:r w:rsidR="00016D01">
        <w:rPr>
          <w:rFonts w:ascii="Times New Roman" w:hAnsi="Times New Roman" w:cs="Times New Roman"/>
          <w:sz w:val="24"/>
          <w:szCs w:val="24"/>
        </w:rPr>
        <w:t xml:space="preserve"> </w:t>
      </w:r>
      <w:r w:rsidR="005D0082">
        <w:rPr>
          <w:rFonts w:ascii="Times New Roman" w:hAnsi="Times New Roman" w:cs="Times New Roman"/>
          <w:sz w:val="24"/>
          <w:szCs w:val="24"/>
        </w:rPr>
        <w:t>установка приборов</w:t>
      </w:r>
      <w:r w:rsidR="003D5B1D">
        <w:rPr>
          <w:rFonts w:ascii="Times New Roman" w:hAnsi="Times New Roman" w:cs="Times New Roman"/>
          <w:sz w:val="24"/>
          <w:szCs w:val="24"/>
        </w:rPr>
        <w:t xml:space="preserve"> </w:t>
      </w:r>
      <w:r w:rsidR="00E20E30">
        <w:rPr>
          <w:rFonts w:ascii="Times New Roman" w:hAnsi="Times New Roman" w:cs="Times New Roman"/>
          <w:sz w:val="24"/>
          <w:szCs w:val="24"/>
        </w:rPr>
        <w:t xml:space="preserve"> </w:t>
      </w:r>
      <w:r w:rsidR="003D5B1D">
        <w:rPr>
          <w:rFonts w:ascii="Times New Roman" w:hAnsi="Times New Roman" w:cs="Times New Roman"/>
          <w:sz w:val="24"/>
          <w:szCs w:val="24"/>
        </w:rPr>
        <w:t xml:space="preserve">учета воды; </w:t>
      </w:r>
    </w:p>
    <w:p w:rsidR="00E80A09" w:rsidRPr="00E16455" w:rsidRDefault="00B72BA6" w:rsidP="00E16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4C1E" w:rsidRPr="00637A01">
        <w:rPr>
          <w:rFonts w:ascii="Times New Roman" w:hAnsi="Times New Roman" w:cs="Times New Roman"/>
          <w:sz w:val="24"/>
          <w:szCs w:val="24"/>
        </w:rPr>
        <w:t>обеспечение подключения вновь строящихся  (реконст</w:t>
      </w:r>
      <w:r w:rsidR="00A16467" w:rsidRPr="00637A01">
        <w:rPr>
          <w:rFonts w:ascii="Times New Roman" w:hAnsi="Times New Roman" w:cs="Times New Roman"/>
          <w:sz w:val="24"/>
          <w:szCs w:val="24"/>
        </w:rPr>
        <w:t>руируемых) объектов</w:t>
      </w:r>
      <w:r w:rsidR="003D5B1D">
        <w:rPr>
          <w:rFonts w:ascii="Times New Roman" w:hAnsi="Times New Roman" w:cs="Times New Roman"/>
          <w:sz w:val="24"/>
          <w:szCs w:val="24"/>
        </w:rPr>
        <w:t xml:space="preserve"> к системе  водоснабжения </w:t>
      </w:r>
      <w:r w:rsidR="006D2504" w:rsidRPr="00E35E72">
        <w:rPr>
          <w:rFonts w:ascii="Times New Roman" w:hAnsi="Times New Roman" w:cs="Times New Roman"/>
          <w:sz w:val="24"/>
          <w:szCs w:val="24"/>
        </w:rPr>
        <w:t xml:space="preserve"> с гарантированным </w:t>
      </w:r>
      <w:r w:rsidR="00C84C1E" w:rsidRPr="00E35E72">
        <w:rPr>
          <w:rFonts w:ascii="Times New Roman" w:hAnsi="Times New Roman" w:cs="Times New Roman"/>
          <w:sz w:val="24"/>
          <w:szCs w:val="24"/>
        </w:rPr>
        <w:t>объемом заявленных мощностей в конкретн</w:t>
      </w:r>
      <w:r w:rsidR="006D2504" w:rsidRPr="00E35E72">
        <w:rPr>
          <w:rFonts w:ascii="Times New Roman" w:hAnsi="Times New Roman" w:cs="Times New Roman"/>
          <w:sz w:val="24"/>
          <w:szCs w:val="24"/>
        </w:rPr>
        <w:t>ой точке на существующем трубо</w:t>
      </w:r>
      <w:r w:rsidR="00C84C1E" w:rsidRPr="00E35E72">
        <w:rPr>
          <w:rFonts w:ascii="Times New Roman" w:hAnsi="Times New Roman" w:cs="Times New Roman"/>
          <w:sz w:val="24"/>
          <w:szCs w:val="24"/>
        </w:rPr>
        <w:t>проводе необхо</w:t>
      </w:r>
      <w:r w:rsidR="00E16455">
        <w:rPr>
          <w:rFonts w:ascii="Times New Roman" w:hAnsi="Times New Roman" w:cs="Times New Roman"/>
          <w:sz w:val="24"/>
          <w:szCs w:val="24"/>
        </w:rPr>
        <w:t>димого диаметра.</w:t>
      </w:r>
    </w:p>
    <w:p w:rsidR="00EB6F9A" w:rsidRDefault="00EB6F9A" w:rsidP="00C84C1E">
      <w:pPr>
        <w:rPr>
          <w:rFonts w:ascii="Times New Roman" w:hAnsi="Times New Roman" w:cs="Times New Roman"/>
          <w:b/>
          <w:sz w:val="24"/>
          <w:szCs w:val="24"/>
        </w:rPr>
      </w:pPr>
    </w:p>
    <w:p w:rsidR="00C84C1E" w:rsidRPr="00E35E72" w:rsidRDefault="00C84C1E" w:rsidP="00C84C1E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</w:p>
    <w:p w:rsidR="00F27A0E" w:rsidRDefault="003D5B1D" w:rsidP="00C8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A0E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деятельности  сист</w:t>
      </w:r>
      <w:r w:rsidR="000E49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мы водоснабжения </w:t>
      </w:r>
      <w:r w:rsidR="000E4964">
        <w:rPr>
          <w:rFonts w:ascii="Times New Roman" w:hAnsi="Times New Roman" w:cs="Times New Roman"/>
          <w:sz w:val="24"/>
          <w:szCs w:val="24"/>
        </w:rPr>
        <w:t xml:space="preserve">   </w:t>
      </w:r>
      <w:r w:rsidR="001F39AD">
        <w:rPr>
          <w:rFonts w:ascii="Times New Roman" w:hAnsi="Times New Roman" w:cs="Times New Roman"/>
          <w:sz w:val="24"/>
          <w:szCs w:val="24"/>
        </w:rPr>
        <w:t>сельско</w:t>
      </w:r>
      <w:r w:rsidR="005B4BB4">
        <w:rPr>
          <w:rFonts w:ascii="Times New Roman" w:hAnsi="Times New Roman" w:cs="Times New Roman"/>
          <w:sz w:val="24"/>
          <w:szCs w:val="24"/>
        </w:rPr>
        <w:t>го</w:t>
      </w:r>
      <w:r w:rsidR="001F39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B4B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F3917">
        <w:rPr>
          <w:rFonts w:ascii="Times New Roman" w:hAnsi="Times New Roman" w:cs="Times New Roman"/>
          <w:sz w:val="24"/>
          <w:szCs w:val="24"/>
        </w:rPr>
        <w:t xml:space="preserve"> </w:t>
      </w:r>
      <w:r w:rsidR="001F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9AD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1F39AD" w:rsidRPr="00E35E72">
        <w:rPr>
          <w:rFonts w:ascii="Times New Roman" w:hAnsi="Times New Roman" w:cs="Times New Roman"/>
          <w:sz w:val="24"/>
          <w:szCs w:val="24"/>
        </w:rPr>
        <w:t xml:space="preserve">  </w:t>
      </w:r>
      <w:r w:rsidR="000E4964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0E4964">
        <w:rPr>
          <w:rFonts w:ascii="Times New Roman" w:hAnsi="Times New Roman" w:cs="Times New Roman"/>
          <w:sz w:val="24"/>
          <w:szCs w:val="24"/>
        </w:rPr>
        <w:t>должны б</w:t>
      </w:r>
      <w:r w:rsidR="000E4964" w:rsidRPr="000E4964">
        <w:rPr>
          <w:rFonts w:ascii="Times New Roman" w:hAnsi="Times New Roman" w:cs="Times New Roman"/>
          <w:sz w:val="24"/>
          <w:szCs w:val="24"/>
        </w:rPr>
        <w:t>ыть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0E4964">
        <w:rPr>
          <w:rFonts w:ascii="Times New Roman" w:hAnsi="Times New Roman" w:cs="Times New Roman"/>
          <w:sz w:val="24"/>
          <w:szCs w:val="24"/>
        </w:rPr>
        <w:t>реализованы</w:t>
      </w:r>
      <w:r w:rsidR="006D2504" w:rsidRPr="00E35E72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E74078">
        <w:rPr>
          <w:rFonts w:ascii="Times New Roman" w:hAnsi="Times New Roman" w:cs="Times New Roman"/>
          <w:sz w:val="24"/>
          <w:szCs w:val="24"/>
        </w:rPr>
        <w:t xml:space="preserve"> с  2013</w:t>
      </w:r>
      <w:r w:rsidR="00FC6A4A" w:rsidRPr="00E35E72">
        <w:rPr>
          <w:rFonts w:ascii="Times New Roman" w:hAnsi="Times New Roman" w:cs="Times New Roman"/>
          <w:sz w:val="24"/>
          <w:szCs w:val="24"/>
        </w:rPr>
        <w:t xml:space="preserve"> по </w:t>
      </w:r>
      <w:r w:rsidR="005B4BB4">
        <w:rPr>
          <w:rFonts w:ascii="Times New Roman" w:hAnsi="Times New Roman" w:cs="Times New Roman"/>
          <w:sz w:val="24"/>
          <w:szCs w:val="24"/>
        </w:rPr>
        <w:t>2023</w:t>
      </w:r>
      <w:r w:rsidR="006D2504" w:rsidRPr="00E35E72">
        <w:rPr>
          <w:rFonts w:ascii="Times New Roman" w:hAnsi="Times New Roman" w:cs="Times New Roman"/>
          <w:sz w:val="24"/>
          <w:szCs w:val="24"/>
        </w:rPr>
        <w:t xml:space="preserve"> го</w:t>
      </w:r>
      <w:r w:rsidR="00C84C1E" w:rsidRPr="00E35E72">
        <w:rPr>
          <w:rFonts w:ascii="Times New Roman" w:hAnsi="Times New Roman" w:cs="Times New Roman"/>
          <w:sz w:val="24"/>
          <w:szCs w:val="24"/>
        </w:rPr>
        <w:t>д</w:t>
      </w:r>
      <w:r w:rsidR="00C000B3" w:rsidRPr="00E35E72">
        <w:rPr>
          <w:rFonts w:ascii="Times New Roman" w:hAnsi="Times New Roman" w:cs="Times New Roman"/>
          <w:sz w:val="24"/>
          <w:szCs w:val="24"/>
        </w:rPr>
        <w:t>ы</w:t>
      </w:r>
      <w:r w:rsidR="00EC2EC6">
        <w:rPr>
          <w:rFonts w:ascii="Times New Roman" w:hAnsi="Times New Roman" w:cs="Times New Roman"/>
          <w:sz w:val="24"/>
          <w:szCs w:val="24"/>
        </w:rPr>
        <w:t>, с выделением первой очереди в 2018 году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. </w:t>
      </w:r>
      <w:r w:rsidR="00F27A0E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существующих объектов, а также строительство новых 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 производственных мощностей</w:t>
      </w:r>
      <w:r w:rsidR="008C36B3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  <w:r w:rsidR="00EC2EC6">
        <w:rPr>
          <w:rFonts w:ascii="Times New Roman" w:hAnsi="Times New Roman" w:cs="Times New Roman"/>
          <w:sz w:val="24"/>
          <w:szCs w:val="24"/>
        </w:rPr>
        <w:t xml:space="preserve"> планируется осуществить</w:t>
      </w:r>
      <w:r w:rsidR="001A7175">
        <w:rPr>
          <w:rFonts w:ascii="Times New Roman" w:hAnsi="Times New Roman" w:cs="Times New Roman"/>
          <w:sz w:val="24"/>
          <w:szCs w:val="24"/>
        </w:rPr>
        <w:t xml:space="preserve"> последовательно</w:t>
      </w:r>
      <w:r w:rsidR="00EC2EC6">
        <w:rPr>
          <w:rFonts w:ascii="Times New Roman" w:hAnsi="Times New Roman" w:cs="Times New Roman"/>
          <w:sz w:val="24"/>
          <w:szCs w:val="24"/>
        </w:rPr>
        <w:t xml:space="preserve">  </w:t>
      </w:r>
      <w:r w:rsidR="0099490F">
        <w:rPr>
          <w:rFonts w:ascii="Times New Roman" w:hAnsi="Times New Roman" w:cs="Times New Roman"/>
          <w:sz w:val="24"/>
          <w:szCs w:val="24"/>
        </w:rPr>
        <w:t>согласно плану</w:t>
      </w:r>
      <w:r w:rsidR="00EC2EC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A7175">
        <w:rPr>
          <w:rFonts w:ascii="Times New Roman" w:hAnsi="Times New Roman" w:cs="Times New Roman"/>
          <w:sz w:val="24"/>
          <w:szCs w:val="24"/>
        </w:rPr>
        <w:t xml:space="preserve"> по очередям</w:t>
      </w:r>
      <w:r w:rsidR="00EC2EC6" w:rsidRPr="00E35E72">
        <w:rPr>
          <w:rFonts w:ascii="Times New Roman" w:hAnsi="Times New Roman" w:cs="Times New Roman"/>
          <w:sz w:val="24"/>
          <w:szCs w:val="24"/>
        </w:rPr>
        <w:t>:</w:t>
      </w:r>
    </w:p>
    <w:p w:rsidR="00CF5376" w:rsidRPr="00362144" w:rsidRDefault="00CF5376" w:rsidP="00C84C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4C1E" w:rsidRPr="00E35E72" w:rsidRDefault="00C41D37" w:rsidP="00C84C1E">
      <w:pPr>
        <w:rPr>
          <w:rFonts w:ascii="Times New Roman" w:hAnsi="Times New Roman" w:cs="Times New Roman"/>
          <w:sz w:val="24"/>
          <w:szCs w:val="24"/>
        </w:rPr>
      </w:pPr>
      <w:r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4C1E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0813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7E4F46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очередь</w:t>
      </w:r>
      <w:r w:rsidR="00637A01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175" w:rsidRPr="0099490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000B3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175" w:rsidRPr="0099490F">
        <w:rPr>
          <w:rFonts w:ascii="Times New Roman" w:hAnsi="Times New Roman" w:cs="Times New Roman"/>
          <w:sz w:val="24"/>
          <w:szCs w:val="24"/>
          <w:u w:val="single"/>
        </w:rPr>
        <w:t>2013-</w:t>
      </w:r>
      <w:r w:rsidR="00C84C1E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637A01" w:rsidRPr="0099490F">
        <w:rPr>
          <w:rFonts w:ascii="Times New Roman" w:hAnsi="Times New Roman" w:cs="Times New Roman"/>
          <w:sz w:val="24"/>
          <w:szCs w:val="24"/>
          <w:u w:val="single"/>
        </w:rPr>
        <w:t>018</w:t>
      </w:r>
      <w:r w:rsidR="007E4F46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1A7175" w:rsidRPr="0099490F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6B5" w:rsidRDefault="00165F99" w:rsidP="006D2504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3C4">
        <w:rPr>
          <w:rFonts w:ascii="Times New Roman" w:hAnsi="Times New Roman" w:cs="Times New Roman"/>
          <w:sz w:val="24"/>
          <w:szCs w:val="24"/>
        </w:rPr>
        <w:t>реконструкция</w:t>
      </w:r>
      <w:r w:rsidR="00637A01">
        <w:rPr>
          <w:rFonts w:ascii="Times New Roman" w:hAnsi="Times New Roman" w:cs="Times New Roman"/>
          <w:sz w:val="24"/>
          <w:szCs w:val="24"/>
        </w:rPr>
        <w:t xml:space="preserve"> и модернизация существующих водозаборов</w:t>
      </w:r>
      <w:r w:rsidR="004C36B5" w:rsidRPr="00E35E72">
        <w:rPr>
          <w:rFonts w:ascii="Times New Roman" w:hAnsi="Times New Roman" w:cs="Times New Roman"/>
          <w:sz w:val="24"/>
          <w:szCs w:val="24"/>
        </w:rPr>
        <w:t>:</w:t>
      </w:r>
    </w:p>
    <w:p w:rsidR="00637A01" w:rsidRDefault="004C36B5" w:rsidP="006D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A01">
        <w:rPr>
          <w:rFonts w:ascii="Times New Roman" w:hAnsi="Times New Roman" w:cs="Times New Roman"/>
          <w:sz w:val="24"/>
          <w:szCs w:val="24"/>
        </w:rPr>
        <w:t xml:space="preserve"> </w:t>
      </w:r>
      <w:r w:rsidR="003D5B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установка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погружных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насосов;</w:t>
      </w:r>
    </w:p>
    <w:p w:rsidR="004C36B5" w:rsidRDefault="004C36B5" w:rsidP="006D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установка частотных преобразователей; </w:t>
      </w:r>
    </w:p>
    <w:p w:rsidR="004C36B5" w:rsidRDefault="00B760D2" w:rsidP="006D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36B5">
        <w:rPr>
          <w:rFonts w:ascii="Times New Roman" w:hAnsi="Times New Roman" w:cs="Times New Roman"/>
          <w:sz w:val="24"/>
          <w:szCs w:val="24"/>
        </w:rPr>
        <w:t xml:space="preserve"> - строительство резервуара чистой воды;</w:t>
      </w:r>
    </w:p>
    <w:p w:rsidR="004C36B5" w:rsidRDefault="00B760D2" w:rsidP="006D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36B5">
        <w:rPr>
          <w:rFonts w:ascii="Times New Roman" w:hAnsi="Times New Roman" w:cs="Times New Roman"/>
          <w:sz w:val="24"/>
          <w:szCs w:val="24"/>
        </w:rPr>
        <w:t xml:space="preserve"> - замен</w:t>
      </w:r>
      <w:r w:rsidR="0058313C">
        <w:rPr>
          <w:rFonts w:ascii="Times New Roman" w:hAnsi="Times New Roman" w:cs="Times New Roman"/>
          <w:sz w:val="24"/>
          <w:szCs w:val="24"/>
        </w:rPr>
        <w:t>а насосов на насосных станциях</w:t>
      </w:r>
      <w:r w:rsidR="00E20E30">
        <w:rPr>
          <w:rFonts w:ascii="Times New Roman" w:hAnsi="Times New Roman" w:cs="Times New Roman"/>
          <w:sz w:val="24"/>
          <w:szCs w:val="24"/>
        </w:rPr>
        <w:t xml:space="preserve"> второго подъема;</w:t>
      </w:r>
    </w:p>
    <w:p w:rsidR="00E20E30" w:rsidRDefault="00E20E30" w:rsidP="006D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установка водомерных узлов; </w:t>
      </w:r>
    </w:p>
    <w:p w:rsidR="0058313C" w:rsidRDefault="00637A01" w:rsidP="006D2504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замена магистральных водоводов</w:t>
      </w:r>
      <w:r w:rsidR="00EC2EC6">
        <w:rPr>
          <w:rFonts w:ascii="Times New Roman" w:hAnsi="Times New Roman" w:cs="Times New Roman"/>
          <w:sz w:val="24"/>
          <w:szCs w:val="24"/>
        </w:rPr>
        <w:t>, выработавших свой эксплуатационный ресурс;</w:t>
      </w:r>
      <w:r w:rsidR="0058313C" w:rsidRPr="0058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C4" w:rsidRDefault="0058313C" w:rsidP="006D2504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Pr="0033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зон санитарной охраны на существующих водозаборах;</w:t>
      </w:r>
    </w:p>
    <w:p w:rsidR="0058313C" w:rsidRDefault="006D2504" w:rsidP="0058313C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  </w:t>
      </w:r>
      <w:r w:rsidR="00C000B3" w:rsidRPr="00E35E72">
        <w:rPr>
          <w:rFonts w:ascii="Times New Roman" w:hAnsi="Times New Roman" w:cs="Times New Roman"/>
          <w:sz w:val="24"/>
          <w:szCs w:val="24"/>
        </w:rPr>
        <w:t xml:space="preserve">строительство магистральных водоводов </w:t>
      </w:r>
      <w:r w:rsidR="00E80A09">
        <w:rPr>
          <w:rFonts w:ascii="Times New Roman" w:hAnsi="Times New Roman" w:cs="Times New Roman"/>
          <w:sz w:val="24"/>
          <w:szCs w:val="24"/>
        </w:rPr>
        <w:t>д</w:t>
      </w:r>
      <w:r w:rsidR="00C000B3" w:rsidRPr="00E35E72">
        <w:rPr>
          <w:rFonts w:ascii="Times New Roman" w:hAnsi="Times New Roman" w:cs="Times New Roman"/>
          <w:sz w:val="24"/>
          <w:szCs w:val="24"/>
        </w:rPr>
        <w:t xml:space="preserve">ля обеспечения водой </w:t>
      </w:r>
      <w:r w:rsidR="00637A01">
        <w:rPr>
          <w:rFonts w:ascii="Times New Roman" w:hAnsi="Times New Roman" w:cs="Times New Roman"/>
          <w:sz w:val="24"/>
          <w:szCs w:val="24"/>
        </w:rPr>
        <w:t xml:space="preserve">существующих и планируемых объектов </w:t>
      </w:r>
      <w:r w:rsidR="00F8399A">
        <w:rPr>
          <w:rFonts w:ascii="Times New Roman" w:hAnsi="Times New Roman" w:cs="Times New Roman"/>
          <w:sz w:val="24"/>
          <w:szCs w:val="24"/>
        </w:rPr>
        <w:t xml:space="preserve"> 1-й очереди</w:t>
      </w:r>
      <w:r w:rsidR="00C000B3" w:rsidRPr="00E35E72">
        <w:rPr>
          <w:rFonts w:ascii="Times New Roman" w:hAnsi="Times New Roman" w:cs="Times New Roman"/>
          <w:sz w:val="24"/>
          <w:szCs w:val="24"/>
        </w:rPr>
        <w:t xml:space="preserve"> строительства;</w:t>
      </w:r>
      <w:r w:rsidR="00061F3F"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3C" w:rsidRDefault="0058313C" w:rsidP="0058313C">
      <w:pPr>
        <w:rPr>
          <w:rFonts w:ascii="Times New Roman" w:hAnsi="Times New Roman" w:cs="Times New Roman"/>
          <w:sz w:val="24"/>
          <w:szCs w:val="24"/>
        </w:rPr>
      </w:pPr>
    </w:p>
    <w:p w:rsidR="00C84C1E" w:rsidRPr="00E35E72" w:rsidRDefault="009869A6" w:rsidP="00C8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D92" w:rsidRPr="00FC4D92">
        <w:rPr>
          <w:rFonts w:ascii="Times New Roman" w:hAnsi="Times New Roman" w:cs="Times New Roman"/>
          <w:sz w:val="24"/>
          <w:szCs w:val="24"/>
        </w:rPr>
        <w:t xml:space="preserve"> </w:t>
      </w:r>
      <w:r w:rsidRPr="0099490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C2EC6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асчетный срок </w:t>
      </w:r>
      <w:r w:rsidR="009D3966" w:rsidRPr="0099490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000B3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C1E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D008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000B3" w:rsidRPr="0099490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B4BB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84C1E" w:rsidRPr="0099490F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C84C1E" w:rsidRPr="00E35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99A" w:rsidRDefault="000232D8" w:rsidP="00E315E6">
      <w:pPr>
        <w:rPr>
          <w:rFonts w:ascii="Times New Roman" w:hAnsi="Times New Roman" w:cs="Times New Roman"/>
          <w:sz w:val="24"/>
          <w:szCs w:val="24"/>
        </w:rPr>
      </w:pPr>
      <w:r w:rsidRPr="004905D4">
        <w:rPr>
          <w:rFonts w:ascii="Times New Roman" w:hAnsi="Times New Roman" w:cs="Times New Roman"/>
          <w:sz w:val="24"/>
          <w:szCs w:val="24"/>
        </w:rPr>
        <w:t xml:space="preserve"> </w:t>
      </w:r>
      <w:r w:rsidR="00330813" w:rsidRPr="00E35E72">
        <w:rPr>
          <w:rFonts w:ascii="Times New Roman" w:hAnsi="Times New Roman" w:cs="Times New Roman"/>
          <w:sz w:val="24"/>
          <w:szCs w:val="24"/>
        </w:rPr>
        <w:t>–</w:t>
      </w:r>
      <w:r w:rsidR="00330813">
        <w:rPr>
          <w:rFonts w:ascii="Times New Roman" w:hAnsi="Times New Roman" w:cs="Times New Roman"/>
          <w:sz w:val="24"/>
          <w:szCs w:val="24"/>
        </w:rPr>
        <w:t xml:space="preserve"> </w:t>
      </w:r>
      <w:r w:rsidRPr="004905D4">
        <w:rPr>
          <w:rFonts w:ascii="Times New Roman" w:hAnsi="Times New Roman" w:cs="Times New Roman"/>
          <w:sz w:val="24"/>
          <w:szCs w:val="24"/>
        </w:rPr>
        <w:t xml:space="preserve"> </w:t>
      </w:r>
      <w:r w:rsidR="00F8399A" w:rsidRPr="004905D4">
        <w:rPr>
          <w:rFonts w:ascii="Times New Roman" w:hAnsi="Times New Roman" w:cs="Times New Roman"/>
          <w:sz w:val="24"/>
          <w:szCs w:val="24"/>
        </w:rPr>
        <w:t>строительство</w:t>
      </w:r>
      <w:r w:rsidR="004C36B5">
        <w:rPr>
          <w:rFonts w:ascii="Times New Roman" w:hAnsi="Times New Roman" w:cs="Times New Roman"/>
          <w:sz w:val="24"/>
          <w:szCs w:val="24"/>
        </w:rPr>
        <w:t xml:space="preserve"> артезианских</w:t>
      </w:r>
      <w:r w:rsidR="00F8399A" w:rsidRPr="004905D4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4C36B5">
        <w:rPr>
          <w:rFonts w:ascii="Times New Roman" w:hAnsi="Times New Roman" w:cs="Times New Roman"/>
          <w:sz w:val="24"/>
          <w:szCs w:val="24"/>
        </w:rPr>
        <w:t xml:space="preserve"> (водозаборов)</w:t>
      </w:r>
      <w:r w:rsidR="00F8399A" w:rsidRPr="004905D4">
        <w:rPr>
          <w:rFonts w:ascii="Times New Roman" w:hAnsi="Times New Roman" w:cs="Times New Roman"/>
          <w:sz w:val="24"/>
          <w:szCs w:val="24"/>
        </w:rPr>
        <w:t>;</w:t>
      </w:r>
    </w:p>
    <w:p w:rsidR="009869A6" w:rsidRDefault="00FC4D92" w:rsidP="009869A6">
      <w:pPr>
        <w:rPr>
          <w:rFonts w:ascii="Times New Roman" w:hAnsi="Times New Roman" w:cs="Times New Roman"/>
          <w:sz w:val="24"/>
          <w:szCs w:val="24"/>
        </w:rPr>
      </w:pPr>
      <w:r w:rsidRPr="00FC4D92">
        <w:rPr>
          <w:rFonts w:ascii="Times New Roman" w:hAnsi="Times New Roman" w:cs="Times New Roman"/>
          <w:sz w:val="24"/>
          <w:szCs w:val="24"/>
        </w:rPr>
        <w:t xml:space="preserve"> </w:t>
      </w:r>
      <w:r w:rsidR="00330813" w:rsidRPr="00E35E72">
        <w:rPr>
          <w:rFonts w:ascii="Times New Roman" w:hAnsi="Times New Roman" w:cs="Times New Roman"/>
          <w:sz w:val="24"/>
          <w:szCs w:val="24"/>
        </w:rPr>
        <w:t>–</w:t>
      </w:r>
      <w:r w:rsidR="00330813" w:rsidRPr="00330813">
        <w:rPr>
          <w:rFonts w:ascii="Times New Roman" w:hAnsi="Times New Roman" w:cs="Times New Roman"/>
          <w:sz w:val="24"/>
          <w:szCs w:val="24"/>
        </w:rPr>
        <w:t xml:space="preserve"> </w:t>
      </w:r>
      <w:r w:rsidR="001A7175">
        <w:rPr>
          <w:rFonts w:ascii="Times New Roman" w:hAnsi="Times New Roman" w:cs="Times New Roman"/>
          <w:sz w:val="24"/>
          <w:szCs w:val="24"/>
        </w:rPr>
        <w:t xml:space="preserve"> организация зон санитарной охраны на новых </w:t>
      </w:r>
      <w:r w:rsidR="003B74EF">
        <w:rPr>
          <w:rFonts w:ascii="Times New Roman" w:hAnsi="Times New Roman" w:cs="Times New Roman"/>
          <w:sz w:val="24"/>
          <w:szCs w:val="24"/>
        </w:rPr>
        <w:t>водозаборах;</w:t>
      </w:r>
      <w:r w:rsidR="009869A6" w:rsidRPr="0098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A6" w:rsidRDefault="009869A6" w:rsidP="009869A6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t>–</w:t>
      </w:r>
      <w:r w:rsidR="004C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замена магистральных водоводов, выработавших свой эксплуатационный ресурс;</w:t>
      </w:r>
    </w:p>
    <w:p w:rsidR="00E9067C" w:rsidRDefault="00C84C1E" w:rsidP="00E9067C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4BB2" w:rsidRPr="00E35E72">
        <w:rPr>
          <w:rFonts w:ascii="Times New Roman" w:hAnsi="Times New Roman" w:cs="Times New Roman"/>
          <w:sz w:val="24"/>
          <w:szCs w:val="24"/>
        </w:rPr>
        <w:t xml:space="preserve">–  </w:t>
      </w: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C000B3" w:rsidRPr="00E35E72">
        <w:rPr>
          <w:rFonts w:ascii="Times New Roman" w:hAnsi="Times New Roman" w:cs="Times New Roman"/>
          <w:sz w:val="24"/>
          <w:szCs w:val="24"/>
        </w:rPr>
        <w:t>строительство магистральных водоводов для планируе</w:t>
      </w:r>
      <w:r w:rsidR="004C36B5">
        <w:rPr>
          <w:rFonts w:ascii="Times New Roman" w:hAnsi="Times New Roman" w:cs="Times New Roman"/>
          <w:sz w:val="24"/>
          <w:szCs w:val="24"/>
        </w:rPr>
        <w:t>мой на расчетный срок застройки.</w:t>
      </w:r>
    </w:p>
    <w:p w:rsidR="003D5B1D" w:rsidRDefault="003D5B1D" w:rsidP="00ED1421">
      <w:pPr>
        <w:rPr>
          <w:rFonts w:ascii="Times New Roman" w:hAnsi="Times New Roman" w:cs="Times New Roman"/>
          <w:sz w:val="24"/>
          <w:szCs w:val="24"/>
        </w:rPr>
      </w:pPr>
    </w:p>
    <w:p w:rsidR="00424C4D" w:rsidRDefault="00424C4D" w:rsidP="00ED1421">
      <w:pPr>
        <w:rPr>
          <w:rFonts w:ascii="Times New Roman" w:hAnsi="Times New Roman" w:cs="Times New Roman"/>
          <w:sz w:val="24"/>
          <w:szCs w:val="24"/>
        </w:rPr>
      </w:pPr>
    </w:p>
    <w:p w:rsidR="00040D0B" w:rsidRPr="0099490F" w:rsidRDefault="00FC4D92" w:rsidP="00ED1421">
      <w:pPr>
        <w:rPr>
          <w:rFonts w:ascii="Times New Roman" w:hAnsi="Times New Roman" w:cs="Times New Roman"/>
          <w:sz w:val="24"/>
          <w:szCs w:val="24"/>
        </w:rPr>
      </w:pPr>
      <w:r w:rsidRPr="00FC4D92">
        <w:rPr>
          <w:rFonts w:ascii="Times New Roman" w:hAnsi="Times New Roman" w:cs="Times New Roman"/>
          <w:sz w:val="24"/>
          <w:szCs w:val="24"/>
        </w:rPr>
        <w:t xml:space="preserve">  </w:t>
      </w:r>
      <w:r w:rsidR="00040D0B" w:rsidRPr="00E35E72">
        <w:rPr>
          <w:rFonts w:ascii="Times New Roman" w:hAnsi="Times New Roman" w:cs="Times New Roman"/>
          <w:b/>
          <w:sz w:val="24"/>
          <w:szCs w:val="24"/>
        </w:rPr>
        <w:t xml:space="preserve">Финансовые ресурсы, необходимые для реализации </w:t>
      </w:r>
      <w:r w:rsidR="00F2089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5B6AC8" w:rsidRDefault="00040D0B" w:rsidP="00ED1421">
      <w:pPr>
        <w:rPr>
          <w:rFonts w:ascii="Times New Roman" w:hAnsi="Times New Roman" w:cs="Times New Roman"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089A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4C36B5" w:rsidRPr="004C36B5">
        <w:rPr>
          <w:rFonts w:ascii="Times New Roman" w:hAnsi="Times New Roman" w:cs="Times New Roman"/>
          <w:sz w:val="24"/>
          <w:szCs w:val="24"/>
        </w:rPr>
        <w:t xml:space="preserve"> </w:t>
      </w:r>
      <w:r w:rsidR="004C36B5" w:rsidRPr="00BF38D2">
        <w:rPr>
          <w:rFonts w:ascii="Times New Roman" w:hAnsi="Times New Roman" w:cs="Times New Roman"/>
          <w:sz w:val="24"/>
          <w:szCs w:val="24"/>
        </w:rPr>
        <w:t>по водоснабжению</w:t>
      </w:r>
      <w:r w:rsidR="00F2089A">
        <w:rPr>
          <w:rFonts w:ascii="Times New Roman" w:hAnsi="Times New Roman" w:cs="Times New Roman"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sz w:val="24"/>
          <w:szCs w:val="24"/>
        </w:rPr>
        <w:t>составляет</w:t>
      </w:r>
      <w:r w:rsidR="00E80A09" w:rsidRPr="00BF38D2">
        <w:rPr>
          <w:rFonts w:ascii="Times New Roman" w:hAnsi="Times New Roman" w:cs="Times New Roman"/>
          <w:sz w:val="24"/>
          <w:szCs w:val="24"/>
        </w:rPr>
        <w:t xml:space="preserve">:    </w:t>
      </w:r>
      <w:r w:rsidR="00F2089A">
        <w:rPr>
          <w:rFonts w:ascii="Times New Roman" w:hAnsi="Times New Roman" w:cs="Times New Roman"/>
          <w:sz w:val="24"/>
          <w:szCs w:val="24"/>
        </w:rPr>
        <w:t xml:space="preserve"> </w:t>
      </w:r>
      <w:r w:rsidR="00E80A09" w:rsidRPr="00BF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C8" w:rsidRPr="00424C4D" w:rsidRDefault="005B6AC8" w:rsidP="00ED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6F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F9A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AFC">
        <w:rPr>
          <w:rFonts w:ascii="Times New Roman" w:hAnsi="Times New Roman" w:cs="Times New Roman"/>
          <w:sz w:val="24"/>
          <w:szCs w:val="24"/>
        </w:rPr>
        <w:t>150 514</w:t>
      </w:r>
      <w:r w:rsidRPr="00424C4D">
        <w:rPr>
          <w:rFonts w:ascii="Times New Roman" w:hAnsi="Times New Roman" w:cs="Times New Roman"/>
          <w:sz w:val="24"/>
          <w:szCs w:val="24"/>
        </w:rPr>
        <w:t>,0 тыс. рублей,</w:t>
      </w:r>
      <w:r w:rsidR="002D268D" w:rsidRPr="0042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C8" w:rsidRPr="00424C4D" w:rsidRDefault="00E80A09" w:rsidP="005B6AC8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  <w:r w:rsidRPr="00424C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6AC8" w:rsidRPr="00424C4D">
        <w:rPr>
          <w:rFonts w:ascii="Times New Roman" w:hAnsi="Times New Roman" w:cs="Times New Roman"/>
          <w:sz w:val="24"/>
          <w:szCs w:val="24"/>
        </w:rPr>
        <w:t>в том числе:</w:t>
      </w:r>
      <w:r w:rsidR="005B6AC8" w:rsidRPr="00424C4D">
        <w:rPr>
          <w:rFonts w:ascii="Times New Roman" w:hAnsi="Times New Roman" w:cs="Times New Roman"/>
          <w:sz w:val="24"/>
          <w:szCs w:val="24"/>
        </w:rPr>
        <w:tab/>
      </w:r>
    </w:p>
    <w:p w:rsidR="005B6AC8" w:rsidRPr="00424C4D" w:rsidRDefault="005B6AC8" w:rsidP="005B6AC8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424C4D">
        <w:rPr>
          <w:rFonts w:ascii="Times New Roman" w:hAnsi="Times New Roman" w:cs="Times New Roman"/>
          <w:sz w:val="24"/>
          <w:szCs w:val="24"/>
        </w:rPr>
        <w:t>–</w:t>
      </w:r>
      <w:r w:rsidRPr="00424C4D">
        <w:rPr>
          <w:rFonts w:ascii="Times New Roman" w:hAnsi="Times New Roman" w:cs="Times New Roman"/>
          <w:sz w:val="24"/>
          <w:szCs w:val="24"/>
        </w:rPr>
        <w:tab/>
        <w:t>местный бюджет</w:t>
      </w:r>
      <w:r w:rsidRPr="00424C4D">
        <w:rPr>
          <w:rFonts w:ascii="Times New Roman" w:hAnsi="Times New Roman" w:cs="Times New Roman"/>
          <w:sz w:val="24"/>
          <w:szCs w:val="24"/>
        </w:rPr>
        <w:tab/>
      </w:r>
      <w:r w:rsidRPr="00424C4D">
        <w:rPr>
          <w:rFonts w:ascii="Times New Roman" w:hAnsi="Times New Roman" w:cs="Times New Roman"/>
          <w:sz w:val="24"/>
          <w:szCs w:val="24"/>
        </w:rPr>
        <w:tab/>
      </w:r>
      <w:r w:rsidRPr="00424C4D">
        <w:rPr>
          <w:rFonts w:ascii="Times New Roman" w:hAnsi="Times New Roman" w:cs="Times New Roman"/>
          <w:sz w:val="24"/>
          <w:szCs w:val="24"/>
        </w:rPr>
        <w:tab/>
      </w:r>
      <w:r w:rsidR="00165F99" w:rsidRPr="00424C4D">
        <w:rPr>
          <w:rFonts w:ascii="Times New Roman" w:hAnsi="Times New Roman" w:cs="Times New Roman"/>
          <w:sz w:val="24"/>
          <w:szCs w:val="24"/>
        </w:rPr>
        <w:t xml:space="preserve">  </w:t>
      </w:r>
      <w:r w:rsidR="006D6AFC">
        <w:rPr>
          <w:rFonts w:ascii="Times New Roman" w:hAnsi="Times New Roman" w:cs="Times New Roman"/>
          <w:sz w:val="24"/>
          <w:szCs w:val="24"/>
        </w:rPr>
        <w:t>- 15 051,4</w:t>
      </w:r>
      <w:r w:rsidRPr="00424C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B6AC8" w:rsidRDefault="006D6AFC" w:rsidP="005B6AC8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- 135 462,6</w:t>
      </w:r>
      <w:r w:rsidR="005B6AC8" w:rsidRPr="00424C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40D0B" w:rsidRPr="00E35E72" w:rsidRDefault="00E80A09" w:rsidP="00ED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40D0B" w:rsidRDefault="00E16455" w:rsidP="00E16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AC8">
        <w:rPr>
          <w:rFonts w:ascii="Times New Roman" w:hAnsi="Times New Roman" w:cs="Times New Roman"/>
          <w:sz w:val="24"/>
          <w:szCs w:val="24"/>
        </w:rPr>
        <w:t xml:space="preserve"> </w:t>
      </w:r>
      <w:r w:rsidR="00040D0B" w:rsidRPr="00E35E7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планируется проводить </w:t>
      </w:r>
      <w:r w:rsidR="00FF5DE4" w:rsidRPr="00E35E72">
        <w:rPr>
          <w:rFonts w:ascii="Times New Roman" w:hAnsi="Times New Roman" w:cs="Times New Roman"/>
          <w:sz w:val="24"/>
          <w:szCs w:val="24"/>
        </w:rPr>
        <w:t>за счет получаемой прибыли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предприятия комм</w:t>
      </w:r>
      <w:r w:rsidR="00D5462A">
        <w:rPr>
          <w:rFonts w:ascii="Times New Roman" w:hAnsi="Times New Roman" w:cs="Times New Roman"/>
          <w:sz w:val="24"/>
          <w:szCs w:val="24"/>
        </w:rPr>
        <w:t>унального</w:t>
      </w:r>
      <w:r w:rsidR="000C61D7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FF5DE4" w:rsidRPr="00E35E72">
        <w:rPr>
          <w:rFonts w:ascii="Times New Roman" w:hAnsi="Times New Roman" w:cs="Times New Roman"/>
          <w:sz w:val="24"/>
          <w:szCs w:val="24"/>
        </w:rPr>
        <w:t xml:space="preserve"> от продажи воды и оказания услуг по приему сточных вод, </w:t>
      </w:r>
      <w:r>
        <w:rPr>
          <w:rFonts w:ascii="Times New Roman" w:hAnsi="Times New Roman" w:cs="Times New Roman"/>
          <w:sz w:val="24"/>
          <w:szCs w:val="24"/>
        </w:rPr>
        <w:t xml:space="preserve">в части установления надбавки к ценам (тарифам) для потребителей, </w:t>
      </w:r>
      <w:r w:rsidR="00FF5DE4" w:rsidRPr="00E35E72">
        <w:rPr>
          <w:rFonts w:ascii="Times New Roman" w:hAnsi="Times New Roman" w:cs="Times New Roman"/>
          <w:sz w:val="24"/>
          <w:szCs w:val="24"/>
        </w:rPr>
        <w:t>п</w:t>
      </w:r>
      <w:r w:rsidR="005B6AC8">
        <w:rPr>
          <w:rFonts w:ascii="Times New Roman" w:hAnsi="Times New Roman" w:cs="Times New Roman"/>
          <w:sz w:val="24"/>
          <w:szCs w:val="24"/>
        </w:rPr>
        <w:t>латы за подк</w:t>
      </w:r>
      <w:r w:rsidR="005B4BB4">
        <w:rPr>
          <w:rFonts w:ascii="Times New Roman" w:hAnsi="Times New Roman" w:cs="Times New Roman"/>
          <w:sz w:val="24"/>
          <w:szCs w:val="24"/>
        </w:rPr>
        <w:t>лючение к системе водоснабжения</w:t>
      </w:r>
      <w:r w:rsidR="00BF38D2">
        <w:rPr>
          <w:rFonts w:ascii="Times New Roman" w:hAnsi="Times New Roman" w:cs="Times New Roman"/>
          <w:sz w:val="24"/>
          <w:szCs w:val="24"/>
        </w:rPr>
        <w:t>, а также и за счет средств внебюджетных источников.</w:t>
      </w:r>
    </w:p>
    <w:p w:rsidR="005B6AC8" w:rsidRDefault="005B6AC8" w:rsidP="00E16455">
      <w:pPr>
        <w:rPr>
          <w:rFonts w:ascii="Times New Roman" w:hAnsi="Times New Roman" w:cs="Times New Roman"/>
          <w:b/>
          <w:sz w:val="24"/>
          <w:szCs w:val="24"/>
        </w:rPr>
      </w:pPr>
    </w:p>
    <w:p w:rsidR="00CF5376" w:rsidRPr="00362144" w:rsidRDefault="00CF5376" w:rsidP="00E16455">
      <w:pPr>
        <w:rPr>
          <w:rFonts w:ascii="Times New Roman" w:hAnsi="Times New Roman" w:cs="Times New Roman"/>
          <w:b/>
          <w:sz w:val="24"/>
          <w:szCs w:val="24"/>
        </w:rPr>
      </w:pPr>
    </w:p>
    <w:p w:rsidR="00CF5376" w:rsidRPr="00362144" w:rsidRDefault="00CF5376" w:rsidP="00E16455">
      <w:pPr>
        <w:rPr>
          <w:rFonts w:ascii="Times New Roman" w:hAnsi="Times New Roman" w:cs="Times New Roman"/>
          <w:b/>
          <w:sz w:val="24"/>
          <w:szCs w:val="24"/>
        </w:rPr>
      </w:pPr>
    </w:p>
    <w:p w:rsidR="00E16455" w:rsidRDefault="00FF5DE4" w:rsidP="00E16455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от реализации </w:t>
      </w:r>
      <w:r w:rsidR="0064582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5B4BB4" w:rsidRPr="00E35E72" w:rsidRDefault="005B4BB4" w:rsidP="005B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4E" w:rsidRPr="005B4BB4" w:rsidRDefault="005B4BB4" w:rsidP="005B4BB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B4BB4">
        <w:rPr>
          <w:rFonts w:ascii="Times New Roman" w:hAnsi="Times New Roman" w:cs="Times New Roman"/>
          <w:sz w:val="24"/>
          <w:szCs w:val="24"/>
        </w:rPr>
        <w:t xml:space="preserve">Создание современной коммунальной инфраструктуры  сельского поселения      </w:t>
      </w:r>
      <w:proofErr w:type="spellStart"/>
      <w:r w:rsidRPr="005B4BB4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Pr="005B4B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434E" w:rsidRDefault="003D434E" w:rsidP="00BF38D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t xml:space="preserve"> </w:t>
      </w:r>
      <w:r w:rsidR="00E16455" w:rsidRPr="003D434E">
        <w:rPr>
          <w:rFonts w:ascii="Times New Roman" w:hAnsi="Times New Roman" w:cs="Times New Roman"/>
          <w:sz w:val="24"/>
          <w:szCs w:val="24"/>
        </w:rPr>
        <w:t>Повышение качества предоставления коммунальных услуг</w:t>
      </w:r>
      <w:r w:rsidR="00EB6F9A">
        <w:rPr>
          <w:rFonts w:ascii="Times New Roman" w:hAnsi="Times New Roman" w:cs="Times New Roman"/>
          <w:sz w:val="24"/>
          <w:szCs w:val="24"/>
        </w:rPr>
        <w:t xml:space="preserve"> путем обеспечения бесперебойного и качественного водоснабжения.</w:t>
      </w:r>
    </w:p>
    <w:p w:rsidR="003D434E" w:rsidRDefault="00E16455" w:rsidP="00BF38D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t xml:space="preserve"> </w:t>
      </w:r>
      <w:r w:rsidR="00FF5DE4" w:rsidRPr="003D434E">
        <w:rPr>
          <w:rFonts w:ascii="Times New Roman" w:hAnsi="Times New Roman" w:cs="Times New Roman"/>
          <w:sz w:val="24"/>
          <w:szCs w:val="24"/>
        </w:rPr>
        <w:t>Снижение уровня износа объект</w:t>
      </w:r>
      <w:r w:rsidR="00EB6F9A">
        <w:rPr>
          <w:rFonts w:ascii="Times New Roman" w:hAnsi="Times New Roman" w:cs="Times New Roman"/>
          <w:sz w:val="24"/>
          <w:szCs w:val="24"/>
        </w:rPr>
        <w:t>ов водоснабжения</w:t>
      </w:r>
      <w:r w:rsidR="00FF5DE4" w:rsidRPr="003D434E">
        <w:rPr>
          <w:rFonts w:ascii="Times New Roman" w:hAnsi="Times New Roman" w:cs="Times New Roman"/>
          <w:sz w:val="24"/>
          <w:szCs w:val="24"/>
        </w:rPr>
        <w:t>.</w:t>
      </w:r>
    </w:p>
    <w:p w:rsidR="003D434E" w:rsidRDefault="00FF5DE4" w:rsidP="00BF38D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t xml:space="preserve">Улучшение экологической ситуации </w:t>
      </w:r>
      <w:r w:rsidR="00F8399A" w:rsidRPr="003D43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B0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0482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4B0482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района.</w:t>
      </w:r>
    </w:p>
    <w:p w:rsidR="003D434E" w:rsidRDefault="00FF5DE4" w:rsidP="00BF38D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t>Создание благоприятных условий для привлечения</w:t>
      </w:r>
      <w:r w:rsidR="00BF38D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3D434E">
        <w:rPr>
          <w:rFonts w:ascii="Times New Roman" w:hAnsi="Times New Roman" w:cs="Times New Roman"/>
          <w:sz w:val="24"/>
          <w:szCs w:val="24"/>
        </w:rPr>
        <w:t xml:space="preserve"> внебюджетных</w:t>
      </w:r>
      <w:r w:rsidR="00BF38D2">
        <w:rPr>
          <w:rFonts w:ascii="Times New Roman" w:hAnsi="Times New Roman" w:cs="Times New Roman"/>
          <w:sz w:val="24"/>
          <w:szCs w:val="24"/>
        </w:rPr>
        <w:t xml:space="preserve"> источников (в том числе</w:t>
      </w:r>
      <w:r w:rsidRPr="003D434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F38D2">
        <w:rPr>
          <w:rFonts w:ascii="Times New Roman" w:hAnsi="Times New Roman" w:cs="Times New Roman"/>
          <w:sz w:val="24"/>
          <w:szCs w:val="24"/>
        </w:rPr>
        <w:t xml:space="preserve"> частных инвесторов, кредитных средств и личных сре</w:t>
      </w:r>
      <w:proofErr w:type="gramStart"/>
      <w:r w:rsidR="00BF38D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BF38D2">
        <w:rPr>
          <w:rFonts w:ascii="Times New Roman" w:hAnsi="Times New Roman" w:cs="Times New Roman"/>
          <w:sz w:val="24"/>
          <w:szCs w:val="24"/>
        </w:rPr>
        <w:t>аждан)</w:t>
      </w:r>
      <w:r w:rsidRPr="003D434E">
        <w:rPr>
          <w:rFonts w:ascii="Times New Roman" w:hAnsi="Times New Roman" w:cs="Times New Roman"/>
          <w:sz w:val="24"/>
          <w:szCs w:val="24"/>
        </w:rPr>
        <w:t xml:space="preserve"> с целью финансирования проектов модернизации</w:t>
      </w:r>
      <w:r w:rsidR="00D5462A">
        <w:rPr>
          <w:rFonts w:ascii="Times New Roman" w:hAnsi="Times New Roman" w:cs="Times New Roman"/>
          <w:sz w:val="24"/>
          <w:szCs w:val="24"/>
        </w:rPr>
        <w:t xml:space="preserve"> и строительства </w:t>
      </w:r>
      <w:r w:rsidRPr="003D434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B6AC8">
        <w:rPr>
          <w:rFonts w:ascii="Times New Roman" w:hAnsi="Times New Roman" w:cs="Times New Roman"/>
          <w:sz w:val="24"/>
          <w:szCs w:val="24"/>
        </w:rPr>
        <w:t>ов водоснабжения</w:t>
      </w:r>
      <w:r w:rsidRPr="003D434E">
        <w:rPr>
          <w:rFonts w:ascii="Times New Roman" w:hAnsi="Times New Roman" w:cs="Times New Roman"/>
          <w:sz w:val="24"/>
          <w:szCs w:val="24"/>
        </w:rPr>
        <w:t>.</w:t>
      </w:r>
    </w:p>
    <w:p w:rsidR="003D434E" w:rsidRDefault="00FF5DE4" w:rsidP="00BF38D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t>Обеспечение сетя</w:t>
      </w:r>
      <w:r w:rsidR="005B6AC8">
        <w:rPr>
          <w:rFonts w:ascii="Times New Roman" w:hAnsi="Times New Roman" w:cs="Times New Roman"/>
          <w:sz w:val="24"/>
          <w:szCs w:val="24"/>
        </w:rPr>
        <w:t>ми системы водоснабжения</w:t>
      </w:r>
      <w:r w:rsidRPr="003D434E">
        <w:rPr>
          <w:rFonts w:ascii="Times New Roman" w:hAnsi="Times New Roman" w:cs="Times New Roman"/>
          <w:sz w:val="24"/>
          <w:szCs w:val="24"/>
        </w:rPr>
        <w:t xml:space="preserve"> земельных участков, определенных для вновь </w:t>
      </w:r>
      <w:r w:rsidR="001D0829" w:rsidRPr="003D434E">
        <w:rPr>
          <w:rFonts w:ascii="Times New Roman" w:hAnsi="Times New Roman" w:cs="Times New Roman"/>
          <w:sz w:val="24"/>
          <w:szCs w:val="24"/>
        </w:rPr>
        <w:t xml:space="preserve">строящегося жилищного фонда и объектов </w:t>
      </w:r>
      <w:r w:rsidR="00F8399A" w:rsidRPr="003D434E">
        <w:rPr>
          <w:rFonts w:ascii="Times New Roman" w:hAnsi="Times New Roman" w:cs="Times New Roman"/>
          <w:sz w:val="24"/>
          <w:szCs w:val="24"/>
        </w:rPr>
        <w:t xml:space="preserve">производственного, </w:t>
      </w:r>
      <w:r w:rsidR="00F8399A" w:rsidRPr="00F2089A">
        <w:rPr>
          <w:rFonts w:ascii="Times New Roman" w:hAnsi="Times New Roman" w:cs="Times New Roman"/>
          <w:sz w:val="24"/>
          <w:szCs w:val="24"/>
        </w:rPr>
        <w:t xml:space="preserve">рекреационного и </w:t>
      </w:r>
      <w:r w:rsidR="001D0829" w:rsidRPr="00F2089A">
        <w:rPr>
          <w:rFonts w:ascii="Times New Roman" w:hAnsi="Times New Roman" w:cs="Times New Roman"/>
          <w:sz w:val="24"/>
          <w:szCs w:val="24"/>
        </w:rPr>
        <w:t>социально-культурного</w:t>
      </w:r>
      <w:r w:rsidR="001D0829" w:rsidRPr="003D434E"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:rsidR="0099490F" w:rsidRDefault="00E16455" w:rsidP="00ED142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4E">
        <w:rPr>
          <w:rFonts w:ascii="Times New Roman" w:hAnsi="Times New Roman" w:cs="Times New Roman"/>
          <w:sz w:val="24"/>
          <w:szCs w:val="24"/>
        </w:rPr>
        <w:lastRenderedPageBreak/>
        <w:t>Увеличение мощности систем</w:t>
      </w:r>
      <w:r w:rsidR="00EB6F9A">
        <w:rPr>
          <w:rFonts w:ascii="Times New Roman" w:hAnsi="Times New Roman" w:cs="Times New Roman"/>
          <w:sz w:val="24"/>
          <w:szCs w:val="24"/>
        </w:rPr>
        <w:t>ы централизованного  водоснабжения</w:t>
      </w:r>
      <w:r w:rsidR="005B4BB4">
        <w:rPr>
          <w:rFonts w:ascii="Times New Roman" w:hAnsi="Times New Roman" w:cs="Times New Roman"/>
          <w:sz w:val="24"/>
          <w:szCs w:val="24"/>
        </w:rPr>
        <w:t xml:space="preserve"> для обеспечения перспективной подачи воды в сутки максимального водопотребления</w:t>
      </w:r>
      <w:r w:rsidRPr="003D434E">
        <w:rPr>
          <w:rFonts w:ascii="Times New Roman" w:hAnsi="Times New Roman" w:cs="Times New Roman"/>
          <w:sz w:val="24"/>
          <w:szCs w:val="24"/>
        </w:rPr>
        <w:t>.</w:t>
      </w:r>
    </w:p>
    <w:p w:rsidR="0099490F" w:rsidRDefault="0099490F" w:rsidP="009949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6A85" w:rsidRDefault="00AD6A85" w:rsidP="009949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90F" w:rsidRDefault="001D0829" w:rsidP="0099490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0F">
        <w:rPr>
          <w:rFonts w:ascii="Times New Roman" w:hAnsi="Times New Roman" w:cs="Times New Roman"/>
          <w:b/>
          <w:sz w:val="24"/>
          <w:szCs w:val="24"/>
        </w:rPr>
        <w:t>Контроль исполнения</w:t>
      </w:r>
    </w:p>
    <w:p w:rsidR="001D0829" w:rsidRPr="00E35E72" w:rsidRDefault="001D0829" w:rsidP="009949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4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72">
        <w:rPr>
          <w:rFonts w:ascii="Times New Roman" w:hAnsi="Times New Roman" w:cs="Times New Roman"/>
          <w:sz w:val="24"/>
          <w:szCs w:val="24"/>
        </w:rPr>
        <w:t xml:space="preserve">Оперативный контроль осуществляет Глава </w:t>
      </w:r>
      <w:r w:rsidR="00F8399A">
        <w:rPr>
          <w:rFonts w:ascii="Times New Roman" w:hAnsi="Times New Roman" w:cs="Times New Roman"/>
          <w:sz w:val="24"/>
          <w:szCs w:val="24"/>
        </w:rPr>
        <w:t>администраци</w:t>
      </w:r>
      <w:r w:rsidR="005B4BB4">
        <w:rPr>
          <w:rFonts w:ascii="Times New Roman" w:hAnsi="Times New Roman" w:cs="Times New Roman"/>
          <w:sz w:val="24"/>
          <w:szCs w:val="24"/>
        </w:rPr>
        <w:t>и</w:t>
      </w:r>
      <w:r w:rsidR="005B4BB4" w:rsidRPr="005B4BB4">
        <w:rPr>
          <w:rFonts w:ascii="Times New Roman" w:hAnsi="Times New Roman" w:cs="Times New Roman"/>
          <w:sz w:val="24"/>
          <w:szCs w:val="24"/>
        </w:rPr>
        <w:t xml:space="preserve"> </w:t>
      </w:r>
      <w:r w:rsidR="005B4B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B4BB4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5B4BB4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</w:t>
      </w:r>
      <w:r w:rsidR="005B4BB4" w:rsidRPr="00E35E72">
        <w:rPr>
          <w:rFonts w:ascii="Times New Roman" w:hAnsi="Times New Roman" w:cs="Times New Roman"/>
          <w:sz w:val="24"/>
          <w:szCs w:val="24"/>
        </w:rPr>
        <w:t>ско</w:t>
      </w:r>
      <w:r w:rsidR="005B4BB4">
        <w:rPr>
          <w:rFonts w:ascii="Times New Roman" w:hAnsi="Times New Roman" w:cs="Times New Roman"/>
          <w:sz w:val="24"/>
          <w:szCs w:val="24"/>
        </w:rPr>
        <w:t xml:space="preserve">й области.  </w:t>
      </w:r>
      <w:r w:rsidR="005B4BB4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5B4BB4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B4BB4" w:rsidRPr="00E35E72">
        <w:rPr>
          <w:rFonts w:ascii="Times New Roman" w:hAnsi="Times New Roman" w:cs="Times New Roman"/>
          <w:sz w:val="24"/>
          <w:szCs w:val="24"/>
        </w:rPr>
        <w:t xml:space="preserve">   </w:t>
      </w:r>
      <w:r w:rsidR="005B4BB4" w:rsidRPr="00E35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D557C" w:rsidRDefault="007A227F" w:rsidP="004905D4">
      <w:pPr>
        <w:rPr>
          <w:rFonts w:ascii="Times New Roman" w:hAnsi="Times New Roman" w:cs="Times New Roman"/>
          <w:b/>
          <w:sz w:val="24"/>
          <w:szCs w:val="24"/>
        </w:rPr>
      </w:pPr>
      <w:r w:rsidRPr="00E35E72">
        <w:rPr>
          <w:rFonts w:ascii="Times New Roman" w:hAnsi="Times New Roman" w:cs="Times New Roman"/>
          <w:b/>
          <w:sz w:val="24"/>
          <w:szCs w:val="24"/>
        </w:rPr>
        <w:t>2</w:t>
      </w:r>
      <w:r w:rsidR="007F1DDB" w:rsidRPr="00E35E7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F6CE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9F53A4" w:rsidRDefault="00C41D37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58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53A4" w:rsidRPr="00713873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9F53A4" w:rsidRPr="00713873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9F53A4" w:rsidRPr="00713873">
        <w:rPr>
          <w:rFonts w:ascii="Times New Roman" w:eastAsia="Calibri" w:hAnsi="Times New Roman" w:cs="Times New Roman"/>
          <w:sz w:val="24"/>
          <w:szCs w:val="24"/>
        </w:rPr>
        <w:t xml:space="preserve"> расположено в </w:t>
      </w:r>
      <w:r w:rsidR="009F53A4">
        <w:rPr>
          <w:rFonts w:ascii="Times New Roman" w:eastAsia="Calibri" w:hAnsi="Times New Roman" w:cs="Times New Roman"/>
          <w:sz w:val="24"/>
          <w:szCs w:val="24"/>
        </w:rPr>
        <w:t>северо-западной</w:t>
      </w:r>
      <w:r w:rsidR="009F53A4" w:rsidRPr="00713873">
        <w:rPr>
          <w:rFonts w:ascii="Times New Roman" w:eastAsia="Calibri" w:hAnsi="Times New Roman" w:cs="Times New Roman"/>
          <w:sz w:val="24"/>
          <w:szCs w:val="24"/>
        </w:rPr>
        <w:t xml:space="preserve"> части Сергиево-Посадского муниципального района, в </w:t>
      </w:r>
      <w:smartTag w:uri="urn:schemas-microsoft-com:office:smarttags" w:element="metricconverter">
        <w:smartTagPr>
          <w:attr w:name="ProductID" w:val="79 км"/>
        </w:smartTagPr>
        <w:r w:rsidR="009F53A4" w:rsidRPr="00713873">
          <w:rPr>
            <w:rFonts w:ascii="Times New Roman" w:eastAsia="Calibri" w:hAnsi="Times New Roman" w:cs="Times New Roman"/>
            <w:sz w:val="24"/>
            <w:szCs w:val="24"/>
          </w:rPr>
          <w:t>79 км</w:t>
        </w:r>
      </w:smartTag>
      <w:r w:rsidR="009F53A4">
        <w:rPr>
          <w:rFonts w:ascii="Times New Roman" w:eastAsia="Calibri" w:hAnsi="Times New Roman" w:cs="Times New Roman"/>
          <w:sz w:val="24"/>
          <w:szCs w:val="24"/>
        </w:rPr>
        <w:t xml:space="preserve"> к северу-востоку от г. </w:t>
      </w:r>
      <w:r w:rsidR="009F53A4" w:rsidRPr="00713873">
        <w:rPr>
          <w:rFonts w:ascii="Times New Roman" w:eastAsia="Calibri" w:hAnsi="Times New Roman" w:cs="Times New Roman"/>
          <w:sz w:val="24"/>
          <w:szCs w:val="24"/>
        </w:rPr>
        <w:t>Москвы</w:t>
      </w:r>
      <w:r w:rsidR="00952A72">
        <w:rPr>
          <w:rFonts w:ascii="Times New Roman" w:eastAsia="Calibri" w:hAnsi="Times New Roman" w:cs="Times New Roman"/>
          <w:sz w:val="24"/>
          <w:szCs w:val="24"/>
        </w:rPr>
        <w:t xml:space="preserve"> и в 25 км от г. Сергиев Посад</w:t>
      </w:r>
      <w:r w:rsidR="009F53A4" w:rsidRPr="00713873">
        <w:rPr>
          <w:rFonts w:ascii="Times New Roman" w:eastAsia="Calibri" w:hAnsi="Times New Roman" w:cs="Times New Roman"/>
          <w:sz w:val="24"/>
          <w:szCs w:val="24"/>
        </w:rPr>
        <w:t>.</w:t>
      </w:r>
      <w:r w:rsidR="00103DB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входит в состав Сергиево-Посадской агломерации.</w:t>
      </w:r>
      <w:r w:rsidR="003D2039">
        <w:rPr>
          <w:rFonts w:ascii="Times New Roman" w:eastAsia="Calibri" w:hAnsi="Times New Roman" w:cs="Times New Roman"/>
          <w:sz w:val="24"/>
          <w:szCs w:val="24"/>
        </w:rPr>
        <w:t xml:space="preserve"> Территория поселения планируется под преимущественное развитие сельскохозяйственных производств, зон жилого, </w:t>
      </w:r>
      <w:r w:rsidR="00952A72">
        <w:rPr>
          <w:rFonts w:ascii="Times New Roman" w:eastAsia="Calibri" w:hAnsi="Times New Roman" w:cs="Times New Roman"/>
          <w:sz w:val="24"/>
          <w:szCs w:val="24"/>
        </w:rPr>
        <w:t xml:space="preserve"> рекреационного и  общественно-делового назначения. </w:t>
      </w:r>
      <w:r w:rsidR="009F53A4">
        <w:rPr>
          <w:rFonts w:ascii="Times New Roman" w:eastAsia="Calibri" w:hAnsi="Times New Roman" w:cs="Times New Roman"/>
          <w:sz w:val="24"/>
          <w:szCs w:val="24"/>
        </w:rPr>
        <w:t xml:space="preserve">Внешние связи с сельским поселением осуществляются автомобильным транспортом по автомобильной дороге федерального значения «Московское большое кольцо» (МБК) и по автомобильным дорогам регионального значения: «Сергиев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Посад-Калязин-Рыбинск-Череповец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>», «Дмитров-Талдо</w:t>
      </w:r>
      <w:proofErr w:type="gramStart"/>
      <w:r w:rsidR="009F53A4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Богородское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 -Константиново».</w:t>
      </w:r>
    </w:p>
    <w:p w:rsidR="009F53A4" w:rsidRDefault="00952A72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Современная граница</w:t>
      </w:r>
      <w:r w:rsidRPr="00952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713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873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определена Законом Московской области</w:t>
      </w:r>
      <w:r w:rsidR="00BF0607">
        <w:rPr>
          <w:rFonts w:ascii="Times New Roman" w:eastAsia="Calibri" w:hAnsi="Times New Roman" w:cs="Times New Roman"/>
          <w:sz w:val="24"/>
          <w:szCs w:val="24"/>
        </w:rPr>
        <w:t xml:space="preserve"> от 02.11.2005г.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порядке решения вопросов местного </w:t>
      </w:r>
      <w:r w:rsidR="00BF0607">
        <w:rPr>
          <w:rFonts w:ascii="Times New Roman" w:eastAsia="Calibri" w:hAnsi="Times New Roman" w:cs="Times New Roman"/>
          <w:sz w:val="24"/>
          <w:szCs w:val="24"/>
        </w:rPr>
        <w:t xml:space="preserve">значения </w:t>
      </w:r>
      <w:r>
        <w:rPr>
          <w:rFonts w:ascii="Times New Roman" w:eastAsia="Calibri" w:hAnsi="Times New Roman" w:cs="Times New Roman"/>
          <w:sz w:val="24"/>
          <w:szCs w:val="24"/>
        </w:rPr>
        <w:t>вновь образованных поселений на те</w:t>
      </w:r>
      <w:r w:rsidR="00BF0607">
        <w:rPr>
          <w:rFonts w:ascii="Times New Roman" w:eastAsia="Calibri" w:hAnsi="Times New Roman" w:cs="Times New Roman"/>
          <w:sz w:val="24"/>
          <w:szCs w:val="24"/>
        </w:rPr>
        <w:t>рритории Московской области в пе</w:t>
      </w:r>
      <w:r>
        <w:rPr>
          <w:rFonts w:ascii="Times New Roman" w:eastAsia="Calibri" w:hAnsi="Times New Roman" w:cs="Times New Roman"/>
          <w:sz w:val="24"/>
          <w:szCs w:val="24"/>
        </w:rPr>
        <w:t>реходный период</w:t>
      </w:r>
      <w:r w:rsidR="00BF0607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3A4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граничит с территориями городских и сельских поселений Талдомского, Дмитровского и Сергиево-Посадского муниципальных районов Московской области: 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севере с сельским поселением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Ермолинское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Талдомского муниципального района;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востоке – с сельским поселением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Сергиево-Посадского муниципального района;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юге – с городским</w:t>
      </w:r>
      <w:r w:rsidR="0058313C">
        <w:rPr>
          <w:rFonts w:ascii="Times New Roman" w:eastAsia="Calibri" w:hAnsi="Times New Roman" w:cs="Times New Roman"/>
          <w:sz w:val="24"/>
          <w:szCs w:val="24"/>
        </w:rPr>
        <w:t>и поселениями Сергиев Посад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Богородское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 сельскими поселениями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Реммаш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Васильевское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Сергиево-Посадского муниципального района;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западе – с сельским поселением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Якотское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Дмитровского муниципального района.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Картографическое описание границы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составе Сергиево-Посадского муниципального района приводится в Приложении к Закону Московской области от 28.02.2005 г. № 60/2005-ОЗ «О статусе и границах Сергиево-Посадского муниципального района и вновь образованных в его составе муниципальных образований».</w:t>
      </w:r>
    </w:p>
    <w:p w:rsidR="009F53A4" w:rsidRPr="00D23D59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В состав сельского поселения </w:t>
      </w:r>
      <w:proofErr w:type="spellStart"/>
      <w:r w:rsidRPr="00D23D59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 входит 75 населенных пунктов:</w:t>
      </w:r>
    </w:p>
    <w:p w:rsidR="009F53A4" w:rsidRPr="00D23D59" w:rsidRDefault="0058313C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-деревни: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Агинтово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Адамово,</w:t>
      </w:r>
      <w:r w:rsidR="00A409BC" w:rsidRPr="00D23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3A4">
        <w:rPr>
          <w:rFonts w:ascii="Times New Roman" w:eastAsia="Calibri" w:hAnsi="Times New Roman" w:cs="Times New Roman"/>
          <w:sz w:val="24"/>
          <w:szCs w:val="24"/>
        </w:rPr>
        <w:t xml:space="preserve">Аким-Анна,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Акулово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Алмазово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Антолопово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Антоново, Афанасово,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Базыкино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Бобошино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Бор,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Борисцево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Былино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Ворсково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Генутьево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Грачнево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Дмитровское, </w:t>
      </w:r>
      <w:r w:rsidR="009F53A4" w:rsidRPr="00D23D59">
        <w:rPr>
          <w:rFonts w:ascii="Times New Roman" w:eastAsia="Calibri" w:hAnsi="Times New Roman" w:cs="Times New Roman"/>
          <w:sz w:val="24"/>
          <w:szCs w:val="24"/>
        </w:rPr>
        <w:t>Добрая Слободк</w:t>
      </w:r>
      <w:r w:rsidR="009F53A4">
        <w:rPr>
          <w:rFonts w:ascii="Times New Roman" w:eastAsia="Calibri" w:hAnsi="Times New Roman" w:cs="Times New Roman"/>
          <w:sz w:val="24"/>
          <w:szCs w:val="24"/>
        </w:rPr>
        <w:t xml:space="preserve">а, Дубки, Дьяконово, Еремино,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lastRenderedPageBreak/>
        <w:t>Иваньково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Игнашино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Кисляково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Козлово,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Корытцево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Кузьмино,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Кулебякино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Кустово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Лихачево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Марьино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Махра,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Машутино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Минино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Михалево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Новиково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Новоселки,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Новиково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Окаемово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53A4" w:rsidRPr="00D23D59">
        <w:rPr>
          <w:rFonts w:ascii="Times New Roman" w:eastAsia="Calibri" w:hAnsi="Times New Roman" w:cs="Times New Roman"/>
          <w:sz w:val="24"/>
          <w:szCs w:val="24"/>
        </w:rPr>
        <w:t>Опар</w:t>
      </w:r>
      <w:r w:rsidR="009F53A4">
        <w:rPr>
          <w:rFonts w:ascii="Times New Roman" w:eastAsia="Calibri" w:hAnsi="Times New Roman" w:cs="Times New Roman"/>
          <w:sz w:val="24"/>
          <w:szCs w:val="24"/>
        </w:rPr>
        <w:t xml:space="preserve">ино,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Парфенково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Паюсово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Посевьево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Прикашецкое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Разделенцы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Садовниково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Самотовино,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Сахарово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Селиваново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Селихово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Симоново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Сковородино,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Старогригорово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Судниково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Сырнево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Тарбинское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Торжнево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Фалисово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53A4" w:rsidRPr="00D23D59">
        <w:rPr>
          <w:rFonts w:ascii="Times New Roman" w:eastAsia="Calibri" w:hAnsi="Times New Roman" w:cs="Times New Roman"/>
          <w:sz w:val="24"/>
          <w:szCs w:val="24"/>
        </w:rPr>
        <w:t>Филиппо</w:t>
      </w:r>
      <w:r w:rsidR="009F53A4">
        <w:rPr>
          <w:rFonts w:ascii="Times New Roman" w:eastAsia="Calibri" w:hAnsi="Times New Roman" w:cs="Times New Roman"/>
          <w:sz w:val="24"/>
          <w:szCs w:val="24"/>
        </w:rPr>
        <w:t>вское</w:t>
      </w:r>
      <w:proofErr w:type="gram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Филисово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Ченцы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Чернецкое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Чижево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Чирково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Шабурново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>
        <w:rPr>
          <w:rFonts w:ascii="Times New Roman" w:eastAsia="Calibri" w:hAnsi="Times New Roman" w:cs="Times New Roman"/>
          <w:sz w:val="24"/>
          <w:szCs w:val="24"/>
        </w:rPr>
        <w:t>Юдино</w:t>
      </w:r>
      <w:proofErr w:type="spellEnd"/>
      <w:r w:rsidR="009F5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3A4" w:rsidRPr="00D23D59">
        <w:rPr>
          <w:rFonts w:ascii="Times New Roman" w:eastAsia="Calibri" w:hAnsi="Times New Roman" w:cs="Times New Roman"/>
          <w:sz w:val="24"/>
          <w:szCs w:val="24"/>
        </w:rPr>
        <w:t>Ясниково</w:t>
      </w:r>
      <w:proofErr w:type="spellEnd"/>
      <w:r w:rsidR="009F53A4" w:rsidRPr="00D23D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53A4" w:rsidRPr="00D23D59" w:rsidRDefault="009F53A4" w:rsidP="004A1C2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-села:  </w:t>
      </w:r>
      <w:proofErr w:type="spellStart"/>
      <w:r w:rsidRPr="00D23D59">
        <w:rPr>
          <w:rFonts w:ascii="Times New Roman" w:eastAsia="Calibri" w:hAnsi="Times New Roman" w:cs="Times New Roman"/>
          <w:sz w:val="24"/>
          <w:szCs w:val="24"/>
        </w:rPr>
        <w:t>Шеметово</w:t>
      </w:r>
      <w:proofErr w:type="spellEnd"/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, Закубежье, Константиново, </w:t>
      </w:r>
      <w:proofErr w:type="spellStart"/>
      <w:r w:rsidRPr="00D23D59">
        <w:rPr>
          <w:rFonts w:ascii="Times New Roman" w:eastAsia="Calibri" w:hAnsi="Times New Roman" w:cs="Times New Roman"/>
          <w:sz w:val="24"/>
          <w:szCs w:val="24"/>
        </w:rPr>
        <w:t>Никульское</w:t>
      </w:r>
      <w:proofErr w:type="spellEnd"/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3D59">
        <w:rPr>
          <w:rFonts w:ascii="Times New Roman" w:eastAsia="Calibri" w:hAnsi="Times New Roman" w:cs="Times New Roman"/>
          <w:sz w:val="24"/>
          <w:szCs w:val="24"/>
        </w:rPr>
        <w:t>Богородское</w:t>
      </w:r>
      <w:proofErr w:type="spellEnd"/>
      <w:r w:rsidRPr="00D23D59">
        <w:rPr>
          <w:rFonts w:ascii="Times New Roman" w:eastAsia="Calibri" w:hAnsi="Times New Roman" w:cs="Times New Roman"/>
          <w:sz w:val="24"/>
          <w:szCs w:val="24"/>
        </w:rPr>
        <w:t>, Кучки;</w:t>
      </w:r>
    </w:p>
    <w:p w:rsidR="009F53A4" w:rsidRPr="00D23D59" w:rsidRDefault="009F53A4" w:rsidP="004A1C2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59">
        <w:rPr>
          <w:rFonts w:ascii="Times New Roman" w:eastAsia="Calibri" w:hAnsi="Times New Roman" w:cs="Times New Roman"/>
          <w:sz w:val="24"/>
          <w:szCs w:val="24"/>
        </w:rPr>
        <w:t xml:space="preserve">-поселки: </w:t>
      </w:r>
      <w:proofErr w:type="spellStart"/>
      <w:r w:rsidRPr="00D23D59">
        <w:rPr>
          <w:rFonts w:ascii="Times New Roman" w:eastAsia="Calibri" w:hAnsi="Times New Roman" w:cs="Times New Roman"/>
          <w:sz w:val="24"/>
          <w:szCs w:val="24"/>
        </w:rPr>
        <w:t>Сырнево</w:t>
      </w:r>
      <w:proofErr w:type="spellEnd"/>
      <w:r w:rsidRPr="00D23D59">
        <w:rPr>
          <w:rFonts w:ascii="Times New Roman" w:eastAsia="Calibri" w:hAnsi="Times New Roman" w:cs="Times New Roman"/>
          <w:sz w:val="24"/>
          <w:szCs w:val="24"/>
        </w:rPr>
        <w:t>, Башенка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693" w:rsidRPr="009C5B98" w:rsidRDefault="002A1F0A" w:rsidP="004A1C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53A4" w:rsidRPr="00647913">
        <w:rPr>
          <w:rFonts w:ascii="Times New Roman" w:eastAsia="Calibri" w:hAnsi="Times New Roman" w:cs="Times New Roman"/>
          <w:sz w:val="24"/>
          <w:szCs w:val="24"/>
        </w:rPr>
        <w:t>Территория сельского поселения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ляет 46, 7 тыс. га. Административным центром сельского поселения является село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Шеметово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276" w:rsidRDefault="009C5B98" w:rsidP="004A1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03971" w:rsidRPr="009C5B98" w:rsidRDefault="00660276" w:rsidP="004A1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727F">
        <w:rPr>
          <w:rFonts w:ascii="Times New Roman" w:hAnsi="Times New Roman"/>
          <w:sz w:val="24"/>
          <w:szCs w:val="24"/>
        </w:rPr>
        <w:t xml:space="preserve"> </w:t>
      </w:r>
    </w:p>
    <w:p w:rsidR="004C5693" w:rsidRPr="007565E5" w:rsidRDefault="004C5693" w:rsidP="004A1C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64C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="00AD6A85">
        <w:rPr>
          <w:rFonts w:ascii="Times New Roman" w:hAnsi="Times New Roman" w:cs="Times New Roman"/>
          <w:sz w:val="24"/>
          <w:szCs w:val="24"/>
        </w:rPr>
        <w:t xml:space="preserve"> на 01.01.2013</w:t>
      </w:r>
      <w:r w:rsidR="00CF2207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2A1F0A">
        <w:rPr>
          <w:rFonts w:ascii="Times New Roman" w:hAnsi="Times New Roman" w:cs="Times New Roman"/>
          <w:sz w:val="24"/>
          <w:szCs w:val="24"/>
        </w:rPr>
        <w:t>1</w:t>
      </w:r>
      <w:r w:rsidR="002A1F0A" w:rsidRPr="004B0482">
        <w:rPr>
          <w:rFonts w:ascii="Times New Roman" w:hAnsi="Times New Roman" w:cs="Times New Roman"/>
          <w:sz w:val="24"/>
          <w:szCs w:val="24"/>
        </w:rPr>
        <w:t>0</w:t>
      </w:r>
      <w:r w:rsidR="004B0482">
        <w:rPr>
          <w:rFonts w:ascii="Times New Roman" w:hAnsi="Times New Roman" w:cs="Times New Roman"/>
          <w:sz w:val="24"/>
          <w:szCs w:val="24"/>
        </w:rPr>
        <w:t>,</w:t>
      </w:r>
      <w:r w:rsidR="002A1F0A" w:rsidRPr="004B0482">
        <w:rPr>
          <w:rFonts w:ascii="Times New Roman" w:hAnsi="Times New Roman" w:cs="Times New Roman"/>
          <w:sz w:val="24"/>
          <w:szCs w:val="24"/>
        </w:rPr>
        <w:t>3</w:t>
      </w:r>
      <w:r w:rsidR="0058313C">
        <w:rPr>
          <w:rFonts w:ascii="Times New Roman" w:hAnsi="Times New Roman" w:cs="Times New Roman"/>
          <w:sz w:val="24"/>
          <w:szCs w:val="24"/>
        </w:rPr>
        <w:t xml:space="preserve"> </w:t>
      </w:r>
      <w:r w:rsidR="004B0482">
        <w:rPr>
          <w:rFonts w:ascii="Times New Roman" w:hAnsi="Times New Roman" w:cs="Times New Roman"/>
          <w:sz w:val="24"/>
          <w:szCs w:val="24"/>
        </w:rPr>
        <w:t>тыс.</w:t>
      </w:r>
      <w:r w:rsidRPr="004B0482">
        <w:rPr>
          <w:rFonts w:ascii="Times New Roman" w:hAnsi="Times New Roman" w:cs="Times New Roman"/>
          <w:sz w:val="24"/>
          <w:szCs w:val="24"/>
        </w:rPr>
        <w:t xml:space="preserve"> </w:t>
      </w:r>
      <w:r w:rsidRPr="00AD6A85">
        <w:rPr>
          <w:rFonts w:ascii="Times New Roman" w:hAnsi="Times New Roman" w:cs="Times New Roman"/>
          <w:sz w:val="24"/>
          <w:szCs w:val="24"/>
        </w:rPr>
        <w:t>человек</w:t>
      </w:r>
      <w:r w:rsidR="00413047">
        <w:rPr>
          <w:rFonts w:ascii="Times New Roman" w:hAnsi="Times New Roman" w:cs="Times New Roman"/>
          <w:sz w:val="24"/>
          <w:szCs w:val="24"/>
        </w:rPr>
        <w:t>. Демографическая ситуация характеризуется отрицательными показателями естественного и механического прироста.</w:t>
      </w:r>
    </w:p>
    <w:p w:rsidR="0058313C" w:rsidRDefault="000F1974" w:rsidP="004A1C2F">
      <w:pPr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A409BC">
        <w:rPr>
          <w:rFonts w:ascii="Times New Roman" w:hAnsi="Times New Roman" w:cs="Times New Roman"/>
          <w:sz w:val="24"/>
          <w:szCs w:val="24"/>
        </w:rPr>
        <w:t>Близ</w:t>
      </w:r>
      <w:r w:rsidR="008A5CD5">
        <w:rPr>
          <w:rFonts w:ascii="Times New Roman" w:hAnsi="Times New Roman" w:cs="Times New Roman"/>
          <w:sz w:val="24"/>
          <w:szCs w:val="24"/>
        </w:rPr>
        <w:t xml:space="preserve">ость г. Москвы и </w:t>
      </w:r>
      <w:r w:rsidR="002A1F0A" w:rsidRPr="00A409B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2A1F0A" w:rsidRPr="00A409BC">
        <w:rPr>
          <w:rFonts w:ascii="Times New Roman" w:hAnsi="Times New Roman" w:cs="Times New Roman"/>
          <w:sz w:val="24"/>
          <w:szCs w:val="24"/>
        </w:rPr>
        <w:t>Сергиев</w:t>
      </w:r>
      <w:r w:rsidR="008A5C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A1C2F">
        <w:rPr>
          <w:rFonts w:ascii="Times New Roman" w:hAnsi="Times New Roman" w:cs="Times New Roman"/>
          <w:sz w:val="24"/>
          <w:szCs w:val="24"/>
        </w:rPr>
        <w:t xml:space="preserve"> -</w:t>
      </w:r>
      <w:r w:rsidR="002A1F0A" w:rsidRPr="00A409BC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8A5CD5">
        <w:rPr>
          <w:rFonts w:ascii="Times New Roman" w:hAnsi="Times New Roman" w:cs="Times New Roman"/>
          <w:sz w:val="24"/>
          <w:szCs w:val="24"/>
        </w:rPr>
        <w:t xml:space="preserve">а </w:t>
      </w:r>
      <w:r w:rsidRPr="00A409BC">
        <w:rPr>
          <w:rFonts w:ascii="Times New Roman" w:hAnsi="Times New Roman" w:cs="Times New Roman"/>
          <w:sz w:val="24"/>
          <w:szCs w:val="24"/>
        </w:rPr>
        <w:t>определяют устойчивые</w:t>
      </w:r>
      <w:r w:rsidR="004B0482">
        <w:rPr>
          <w:rFonts w:ascii="Times New Roman" w:hAnsi="Times New Roman" w:cs="Times New Roman"/>
          <w:sz w:val="24"/>
          <w:szCs w:val="24"/>
        </w:rPr>
        <w:t xml:space="preserve"> трудовые</w:t>
      </w:r>
      <w:r w:rsidRPr="00A409BC">
        <w:rPr>
          <w:rFonts w:ascii="Times New Roman" w:hAnsi="Times New Roman" w:cs="Times New Roman"/>
          <w:sz w:val="24"/>
          <w:szCs w:val="24"/>
        </w:rPr>
        <w:t xml:space="preserve"> маятниковые миграции</w:t>
      </w:r>
      <w:r w:rsidR="002A1F0A" w:rsidRPr="00A409BC">
        <w:rPr>
          <w:rFonts w:ascii="Times New Roman" w:hAnsi="Times New Roman" w:cs="Times New Roman"/>
          <w:sz w:val="24"/>
          <w:szCs w:val="24"/>
        </w:rPr>
        <w:t xml:space="preserve"> как постоянного</w:t>
      </w:r>
      <w:r w:rsidR="000239A1" w:rsidRPr="00A409BC">
        <w:rPr>
          <w:rFonts w:ascii="Times New Roman" w:hAnsi="Times New Roman" w:cs="Times New Roman"/>
          <w:sz w:val="24"/>
          <w:szCs w:val="24"/>
        </w:rPr>
        <w:t>,</w:t>
      </w:r>
      <w:r w:rsidR="002A1F0A" w:rsidRPr="00A409BC">
        <w:rPr>
          <w:rFonts w:ascii="Times New Roman" w:hAnsi="Times New Roman" w:cs="Times New Roman"/>
          <w:sz w:val="24"/>
          <w:szCs w:val="24"/>
        </w:rPr>
        <w:t xml:space="preserve"> так и сезонного</w:t>
      </w:r>
      <w:r w:rsidRPr="00A409BC">
        <w:rPr>
          <w:rFonts w:ascii="Times New Roman" w:hAnsi="Times New Roman" w:cs="Times New Roman"/>
          <w:sz w:val="24"/>
          <w:szCs w:val="24"/>
        </w:rPr>
        <w:t xml:space="preserve"> н</w:t>
      </w:r>
      <w:r w:rsidR="007B29AF" w:rsidRPr="00A409BC">
        <w:rPr>
          <w:rFonts w:ascii="Times New Roman" w:hAnsi="Times New Roman" w:cs="Times New Roman"/>
          <w:sz w:val="24"/>
          <w:szCs w:val="24"/>
        </w:rPr>
        <w:t>аселени</w:t>
      </w:r>
      <w:r w:rsidR="004B0482">
        <w:rPr>
          <w:rFonts w:ascii="Times New Roman" w:hAnsi="Times New Roman" w:cs="Times New Roman"/>
          <w:sz w:val="24"/>
          <w:szCs w:val="24"/>
        </w:rPr>
        <w:t xml:space="preserve">я. </w:t>
      </w:r>
      <w:r w:rsidR="00A409BC">
        <w:rPr>
          <w:rFonts w:ascii="Times New Roman" w:eastAsia="Calibri" w:hAnsi="Times New Roman" w:cs="Times New Roman"/>
          <w:sz w:val="24"/>
          <w:szCs w:val="24"/>
        </w:rPr>
        <w:t xml:space="preserve">Огромный поток сезонных миграций дополняется развитием </w:t>
      </w:r>
      <w:proofErr w:type="spellStart"/>
      <w:r w:rsidR="00A409BC">
        <w:rPr>
          <w:rFonts w:ascii="Times New Roman" w:eastAsia="Calibri" w:hAnsi="Times New Roman" w:cs="Times New Roman"/>
          <w:sz w:val="24"/>
          <w:szCs w:val="24"/>
        </w:rPr>
        <w:t>субурбанизации</w:t>
      </w:r>
      <w:proofErr w:type="spellEnd"/>
      <w:r w:rsidR="00A409BC">
        <w:rPr>
          <w:rFonts w:ascii="Times New Roman" w:eastAsia="Calibri" w:hAnsi="Times New Roman" w:cs="Times New Roman"/>
          <w:sz w:val="24"/>
          <w:szCs w:val="24"/>
        </w:rPr>
        <w:t xml:space="preserve"> и переселением столичных жителей в коттеджи, которые используются как второе постоянное жилье. </w:t>
      </w:r>
      <w:r w:rsidR="00B2159C" w:rsidRPr="00B2159C">
        <w:rPr>
          <w:rFonts w:ascii="Times New Roman" w:hAnsi="Times New Roman"/>
          <w:sz w:val="24"/>
          <w:szCs w:val="24"/>
        </w:rPr>
        <w:t xml:space="preserve"> </w:t>
      </w:r>
    </w:p>
    <w:p w:rsidR="00B2159C" w:rsidRPr="00EE0C22" w:rsidRDefault="00B2159C" w:rsidP="004A1C2F">
      <w:pPr>
        <w:spacing w:after="1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C22">
        <w:rPr>
          <w:rFonts w:ascii="Times New Roman" w:eastAsia="Calibri" w:hAnsi="Times New Roman" w:cs="Times New Roman"/>
          <w:sz w:val="24"/>
          <w:szCs w:val="24"/>
        </w:rPr>
        <w:t>Территория сельского поселения входит в систему аграрно-рекреационной направленности развития муниципального района, в связи</w:t>
      </w:r>
      <w:r w:rsidR="004B0482">
        <w:rPr>
          <w:rFonts w:ascii="Times New Roman" w:eastAsia="Calibri" w:hAnsi="Times New Roman" w:cs="Times New Roman"/>
          <w:sz w:val="24"/>
          <w:szCs w:val="24"/>
        </w:rPr>
        <w:t>,</w:t>
      </w:r>
      <w:r w:rsidRPr="00EE0C22">
        <w:rPr>
          <w:rFonts w:ascii="Times New Roman" w:eastAsia="Calibri" w:hAnsi="Times New Roman" w:cs="Times New Roman"/>
          <w:sz w:val="24"/>
          <w:szCs w:val="24"/>
        </w:rPr>
        <w:t xml:space="preserve"> с чем имеется большой миграционный прирост сезонного населения. На 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ритории поселения расположено 40 </w:t>
      </w:r>
      <w:r w:rsidRPr="00EE0C22">
        <w:rPr>
          <w:rFonts w:ascii="Times New Roman" w:eastAsia="Calibri" w:hAnsi="Times New Roman" w:cs="Times New Roman"/>
          <w:sz w:val="24"/>
          <w:szCs w:val="24"/>
        </w:rPr>
        <w:t>садово-некоммерческих товариществ (СНТ) и дачных некоммерческих товарище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 (ДНТ), </w:t>
      </w:r>
      <w:r w:rsidRPr="00463A01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smartTag w:uri="urn:schemas-microsoft-com:office:smarttags" w:element="metricconverter">
        <w:smartTagPr>
          <w:attr w:name="ProductID" w:val="700,4 га"/>
        </w:smartTagPr>
        <w:r w:rsidRPr="00463A01">
          <w:rPr>
            <w:rFonts w:ascii="Times New Roman" w:eastAsia="Calibri" w:hAnsi="Times New Roman" w:cs="Times New Roman"/>
            <w:sz w:val="24"/>
            <w:szCs w:val="24"/>
          </w:rPr>
          <w:t>700,4 га</w:t>
        </w:r>
      </w:smartTag>
      <w:r w:rsidRPr="00463A01">
        <w:rPr>
          <w:rFonts w:ascii="Times New Roman" w:eastAsia="Calibri" w:hAnsi="Times New Roman" w:cs="Times New Roman"/>
          <w:sz w:val="24"/>
          <w:szCs w:val="24"/>
        </w:rPr>
        <w:t>.</w:t>
      </w:r>
      <w:r w:rsidRPr="00EE0C22">
        <w:rPr>
          <w:rFonts w:ascii="Times New Roman" w:eastAsia="Calibri" w:hAnsi="Times New Roman" w:cs="Times New Roman"/>
          <w:sz w:val="24"/>
          <w:szCs w:val="24"/>
        </w:rPr>
        <w:t xml:space="preserve"> Сезонное население сельс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оценивается в 12 т</w:t>
      </w:r>
      <w:r w:rsidRPr="00EE0C22">
        <w:rPr>
          <w:rFonts w:ascii="Times New Roman" w:eastAsia="Calibri" w:hAnsi="Times New Roman" w:cs="Times New Roman"/>
          <w:sz w:val="24"/>
          <w:szCs w:val="24"/>
        </w:rPr>
        <w:t>ыс.</w:t>
      </w:r>
      <w:r w:rsidR="00A409BC">
        <w:rPr>
          <w:rFonts w:ascii="Times New Roman" w:hAnsi="Times New Roman"/>
          <w:sz w:val="24"/>
          <w:szCs w:val="24"/>
        </w:rPr>
        <w:t xml:space="preserve"> </w:t>
      </w:r>
      <w:r w:rsidRPr="00EE0C22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9F53A4" w:rsidRPr="00A67751" w:rsidRDefault="00A409BC" w:rsidP="004A1C2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9F53A4" w:rsidRPr="00A67751">
        <w:rPr>
          <w:rFonts w:ascii="Times New Roman" w:eastAsia="Calibri" w:hAnsi="Times New Roman" w:cs="Times New Roman"/>
          <w:sz w:val="24"/>
          <w:szCs w:val="24"/>
        </w:rPr>
        <w:t>Климат на территории поселения умеренно-континентальный, характеризуется теплым летом, умеренно-холодной зимой с устойчивым снежным покровом. Господствующей воздушной массой является воздух умеренных широт, поступающий с Атлантического океана, но в течение года фиксируется арктический воздух с севера и севера-востока и тропический с юга Европы. Более частые и более сильные ветры бывают зимой.</w:t>
      </w:r>
    </w:p>
    <w:p w:rsidR="00274EB4" w:rsidRPr="00050797" w:rsidRDefault="009F53A4" w:rsidP="004A1C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751">
        <w:rPr>
          <w:rFonts w:ascii="Times New Roman" w:hAnsi="Times New Roman"/>
          <w:sz w:val="24"/>
          <w:szCs w:val="24"/>
        </w:rPr>
        <w:t xml:space="preserve"> Средняя температура января -10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A6775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67751">
        <w:rPr>
          <w:rFonts w:ascii="Times New Roman" w:hAnsi="Times New Roman"/>
          <w:sz w:val="24"/>
          <w:szCs w:val="24"/>
        </w:rPr>
        <w:t>, июля +17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67751">
        <w:rPr>
          <w:rFonts w:ascii="Times New Roman" w:hAnsi="Times New Roman"/>
          <w:sz w:val="24"/>
          <w:szCs w:val="24"/>
        </w:rPr>
        <w:t>. Средняя продолжительность вегетационного периода 130-140 дней. Среднегодовой объём осадков – 450-</w:t>
      </w:r>
      <w:smartTag w:uri="urn:schemas-microsoft-com:office:smarttags" w:element="metricconverter">
        <w:smartTagPr>
          <w:attr w:name="ProductID" w:val="650 мм"/>
        </w:smartTagPr>
        <w:r w:rsidRPr="00A67751">
          <w:rPr>
            <w:rFonts w:ascii="Times New Roman" w:hAnsi="Times New Roman"/>
            <w:sz w:val="24"/>
            <w:szCs w:val="24"/>
          </w:rPr>
          <w:t>650 мм</w:t>
        </w:r>
      </w:smartTag>
      <w:r w:rsidRPr="00A67751">
        <w:rPr>
          <w:rFonts w:ascii="Times New Roman" w:hAnsi="Times New Roman"/>
          <w:sz w:val="24"/>
          <w:szCs w:val="24"/>
        </w:rPr>
        <w:t xml:space="preserve"> в год. </w:t>
      </w:r>
      <w:r w:rsidR="00274EB4">
        <w:rPr>
          <w:rFonts w:ascii="Times New Roman" w:hAnsi="Times New Roman"/>
          <w:sz w:val="24"/>
          <w:szCs w:val="24"/>
        </w:rPr>
        <w:t xml:space="preserve">  </w:t>
      </w:r>
      <w:r w:rsidR="00274EB4" w:rsidRPr="009964C1">
        <w:rPr>
          <w:rFonts w:ascii="Times New Roman" w:hAnsi="Times New Roman"/>
          <w:sz w:val="24"/>
          <w:szCs w:val="24"/>
        </w:rPr>
        <w:t>Гл</w:t>
      </w:r>
      <w:r w:rsidR="00274EB4">
        <w:rPr>
          <w:rFonts w:ascii="Times New Roman" w:hAnsi="Times New Roman"/>
          <w:sz w:val="24"/>
          <w:szCs w:val="24"/>
        </w:rPr>
        <w:t xml:space="preserve">убина промерзания суглинистых почв в зимний период составляет </w:t>
      </w:r>
      <w:r w:rsidR="00274EB4" w:rsidRPr="004B0482">
        <w:rPr>
          <w:rFonts w:ascii="Times New Roman" w:hAnsi="Times New Roman"/>
          <w:sz w:val="24"/>
          <w:szCs w:val="24"/>
        </w:rPr>
        <w:t>от 1</w:t>
      </w:r>
      <w:r w:rsidR="003E0D46" w:rsidRPr="004B0482">
        <w:rPr>
          <w:rFonts w:ascii="Times New Roman" w:hAnsi="Times New Roman"/>
          <w:sz w:val="24"/>
          <w:szCs w:val="24"/>
        </w:rPr>
        <w:t>,6</w:t>
      </w:r>
      <w:r w:rsidR="00274EB4" w:rsidRPr="004B0482">
        <w:rPr>
          <w:rFonts w:ascii="Times New Roman" w:hAnsi="Times New Roman"/>
          <w:sz w:val="24"/>
          <w:szCs w:val="24"/>
        </w:rPr>
        <w:t>м до 1,8м</w:t>
      </w:r>
      <w:r w:rsidR="000239A1" w:rsidRPr="004B0482">
        <w:rPr>
          <w:rFonts w:ascii="Times New Roman" w:hAnsi="Times New Roman"/>
          <w:sz w:val="24"/>
          <w:szCs w:val="24"/>
        </w:rPr>
        <w:t>.</w:t>
      </w:r>
      <w:r w:rsidR="00274EB4">
        <w:rPr>
          <w:rFonts w:ascii="Times New Roman" w:hAnsi="Times New Roman"/>
          <w:sz w:val="24"/>
          <w:szCs w:val="24"/>
        </w:rPr>
        <w:t xml:space="preserve"> Глубина залегания</w:t>
      </w:r>
      <w:r w:rsidR="000239A1">
        <w:rPr>
          <w:rFonts w:ascii="Times New Roman" w:hAnsi="Times New Roman"/>
          <w:sz w:val="24"/>
          <w:szCs w:val="24"/>
        </w:rPr>
        <w:t xml:space="preserve"> грунтовых вод колеблется от 1,5-1.6</w:t>
      </w:r>
      <w:r w:rsidR="00274EB4">
        <w:rPr>
          <w:rFonts w:ascii="Times New Roman" w:hAnsi="Times New Roman"/>
          <w:sz w:val="24"/>
          <w:szCs w:val="24"/>
        </w:rPr>
        <w:t>м до</w:t>
      </w:r>
      <w:r w:rsidR="000239A1">
        <w:rPr>
          <w:rFonts w:ascii="Times New Roman" w:hAnsi="Times New Roman"/>
          <w:sz w:val="24"/>
          <w:szCs w:val="24"/>
        </w:rPr>
        <w:t xml:space="preserve"> 2,0-2,7</w:t>
      </w:r>
      <w:r w:rsidR="00274EB4">
        <w:rPr>
          <w:rFonts w:ascii="Times New Roman" w:hAnsi="Times New Roman"/>
          <w:sz w:val="24"/>
          <w:szCs w:val="24"/>
        </w:rPr>
        <w:t>м.</w:t>
      </w:r>
      <w:r w:rsidR="00011C8B">
        <w:rPr>
          <w:rFonts w:ascii="Times New Roman" w:hAnsi="Times New Roman" w:cs="Times New Roman"/>
          <w:sz w:val="24"/>
          <w:szCs w:val="24"/>
        </w:rPr>
        <w:t xml:space="preserve"> Для северной части муниципального образования характерно подтопление территорий населенных пунктов, заболачивание земель, агрессивность грунтовых вод. </w:t>
      </w:r>
      <w:r w:rsidR="00274EB4">
        <w:rPr>
          <w:rFonts w:ascii="Times New Roman" w:hAnsi="Times New Roman" w:cs="Times New Roman"/>
          <w:sz w:val="24"/>
          <w:szCs w:val="24"/>
        </w:rPr>
        <w:t>Гидрогеологические условия рассматриваемой территории характеризуются наличием водоносных горизонтов в каменноугольных и четвертичных отложениях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Водоносный гжельско-ассельский карбонатный комплекс, является основным источником водоснабжения в Сергиево-Посадском районе. Глубина зале</w:t>
      </w:r>
      <w:r w:rsidR="0022430E">
        <w:rPr>
          <w:rFonts w:ascii="Times New Roman" w:eastAsia="Calibri" w:hAnsi="Times New Roman" w:cs="Times New Roman"/>
          <w:noProof/>
          <w:sz w:val="24"/>
          <w:szCs w:val="24"/>
        </w:rPr>
        <w:t>гания водовмещающих пород до 200,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0 м. Горизонт характеризуется весьма высокой  и </w:t>
      </w: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неоднородно</w:t>
      </w:r>
      <w:r w:rsidR="00756DC0">
        <w:rPr>
          <w:rFonts w:ascii="Times New Roman" w:eastAsia="Calibri" w:hAnsi="Times New Roman" w:cs="Times New Roman"/>
          <w:noProof/>
          <w:sz w:val="24"/>
          <w:szCs w:val="24"/>
        </w:rPr>
        <w:t>й водообильностью. Удельные деби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ты скважин изменяются от 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0560A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10560A">
        <w:rPr>
          <w:rFonts w:ascii="Times New Roman" w:eastAsia="Calibri" w:hAnsi="Times New Roman" w:cs="Times New Roman"/>
          <w:noProof/>
          <w:sz w:val="24"/>
          <w:szCs w:val="24"/>
        </w:rPr>
        <w:t>ч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до 650</w:t>
      </w:r>
      <m:oMath>
        <m:r>
          <w:rPr>
            <w:rFonts w:ascii="Cambria Math" w:eastAsia="Calibri" w:hAnsi="Cambria Math" w:cs="Times New Roman"/>
            <w:noProof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756DC0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10560A">
        <w:rPr>
          <w:rFonts w:ascii="Times New Roman" w:eastAsia="Calibri" w:hAnsi="Times New Roman" w:cs="Times New Roman"/>
          <w:noProof/>
          <w:sz w:val="24"/>
          <w:szCs w:val="24"/>
        </w:rPr>
        <w:t>ч</w:t>
      </w:r>
      <w:r w:rsidR="00756DC0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Воды пресные, с н</w:t>
      </w:r>
      <w:r w:rsidR="003E0D46">
        <w:rPr>
          <w:rFonts w:ascii="Times New Roman" w:eastAsia="Calibri" w:hAnsi="Times New Roman" w:cs="Times New Roman"/>
          <w:noProof/>
          <w:sz w:val="24"/>
          <w:szCs w:val="24"/>
        </w:rPr>
        <w:t>ормативным содержанием примесей.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9F53A4" w:rsidRDefault="009F53A4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степени обеспеченности ресурсами подземных вод территория </w:t>
      </w:r>
      <w:r w:rsidR="001056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Сергиево-По</w:t>
      </w:r>
      <w:r w:rsidR="00EB5F12">
        <w:rPr>
          <w:rFonts w:ascii="Times New Roman" w:eastAsia="Calibri" w:hAnsi="Times New Roman" w:cs="Times New Roman"/>
          <w:sz w:val="24"/>
          <w:szCs w:val="24"/>
        </w:rPr>
        <w:t>садского района в целом относится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группе надежно обеспеченной. </w:t>
      </w:r>
    </w:p>
    <w:p w:rsidR="0019282C" w:rsidRPr="00011C8B" w:rsidRDefault="0087701A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F53A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27B5C">
        <w:rPr>
          <w:rFonts w:ascii="Times New Roman" w:hAnsi="Times New Roman" w:cs="Times New Roman"/>
          <w:sz w:val="24"/>
          <w:szCs w:val="24"/>
        </w:rPr>
        <w:t xml:space="preserve">Гидрографическая сеть </w:t>
      </w:r>
      <w:r w:rsidR="007A599A">
        <w:rPr>
          <w:rFonts w:ascii="Times New Roman" w:hAnsi="Times New Roman" w:cs="Times New Roman"/>
          <w:sz w:val="24"/>
          <w:szCs w:val="24"/>
        </w:rPr>
        <w:t>территории</w:t>
      </w:r>
      <w:r w:rsidR="007A599A" w:rsidRPr="007A599A">
        <w:rPr>
          <w:rFonts w:ascii="Times New Roman" w:hAnsi="Times New Roman" w:cs="Times New Roman"/>
          <w:sz w:val="24"/>
          <w:szCs w:val="24"/>
        </w:rPr>
        <w:t xml:space="preserve"> </w:t>
      </w:r>
      <w:r w:rsidR="007A599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A599A">
        <w:rPr>
          <w:rFonts w:ascii="Times New Roman" w:eastAsia="Calibri" w:hAnsi="Times New Roman" w:cs="Times New Roman"/>
          <w:sz w:val="24"/>
          <w:szCs w:val="24"/>
        </w:rPr>
        <w:t>Шемет</w:t>
      </w:r>
      <w:r w:rsidR="007A599A">
        <w:rPr>
          <w:rFonts w:ascii="Times New Roman" w:hAnsi="Times New Roman" w:cs="Times New Roman"/>
          <w:sz w:val="24"/>
          <w:szCs w:val="24"/>
        </w:rPr>
        <w:t>овское</w:t>
      </w:r>
      <w:proofErr w:type="spellEnd"/>
      <w:r w:rsidR="00927B5C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7B29AF">
        <w:rPr>
          <w:rFonts w:ascii="Times New Roman" w:hAnsi="Times New Roman" w:cs="Times New Roman"/>
          <w:sz w:val="24"/>
          <w:szCs w:val="24"/>
        </w:rPr>
        <w:t xml:space="preserve">  </w:t>
      </w:r>
      <w:r w:rsidR="00927B5C">
        <w:rPr>
          <w:rFonts w:ascii="Times New Roman" w:hAnsi="Times New Roman" w:cs="Times New Roman"/>
          <w:sz w:val="24"/>
          <w:szCs w:val="24"/>
        </w:rPr>
        <w:t>р.</w:t>
      </w:r>
      <w:r w:rsidR="007A599A">
        <w:rPr>
          <w:rFonts w:ascii="Times New Roman" w:hAnsi="Times New Roman" w:cs="Times New Roman"/>
          <w:sz w:val="24"/>
          <w:szCs w:val="24"/>
        </w:rPr>
        <w:t xml:space="preserve"> Дубна, протекающей в северной</w:t>
      </w:r>
      <w:r w:rsidR="005E793C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27B5C">
        <w:rPr>
          <w:rFonts w:ascii="Times New Roman" w:hAnsi="Times New Roman" w:cs="Times New Roman"/>
          <w:sz w:val="24"/>
          <w:szCs w:val="24"/>
        </w:rPr>
        <w:t xml:space="preserve"> и ее</w:t>
      </w:r>
      <w:r w:rsidR="00163989">
        <w:rPr>
          <w:rFonts w:ascii="Times New Roman" w:hAnsi="Times New Roman" w:cs="Times New Roman"/>
          <w:sz w:val="24"/>
          <w:szCs w:val="24"/>
        </w:rPr>
        <w:t xml:space="preserve"> притоками -</w:t>
      </w:r>
      <w:r w:rsidR="00374569">
        <w:rPr>
          <w:rFonts w:ascii="Times New Roman" w:hAnsi="Times New Roman" w:cs="Times New Roman"/>
          <w:sz w:val="24"/>
          <w:szCs w:val="24"/>
        </w:rPr>
        <w:t xml:space="preserve"> </w:t>
      </w:r>
      <w:r w:rsidR="00163989" w:rsidRPr="007E0ED1">
        <w:rPr>
          <w:rFonts w:ascii="Times New Roman" w:hAnsi="Times New Roman" w:cs="Times New Roman"/>
          <w:color w:val="FF0000"/>
          <w:sz w:val="24"/>
          <w:szCs w:val="24"/>
        </w:rPr>
        <w:t>р.</w:t>
      </w:r>
      <w:r w:rsidR="005E793C" w:rsidRPr="007E0ED1">
        <w:rPr>
          <w:rFonts w:ascii="Times New Roman" w:hAnsi="Times New Roman" w:cs="Times New Roman"/>
          <w:color w:val="FF0000"/>
          <w:sz w:val="24"/>
          <w:szCs w:val="24"/>
        </w:rPr>
        <w:t xml:space="preserve"> Кунья</w:t>
      </w:r>
      <w:r w:rsidR="00163989" w:rsidRPr="007E0ED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E793C" w:rsidRPr="007E0ED1">
        <w:rPr>
          <w:rFonts w:ascii="Times New Roman" w:hAnsi="Times New Roman" w:cs="Times New Roman"/>
          <w:color w:val="FF0000"/>
          <w:sz w:val="24"/>
          <w:szCs w:val="24"/>
        </w:rPr>
        <w:t xml:space="preserve"> р. Веля, р. </w:t>
      </w:r>
      <w:proofErr w:type="spellStart"/>
      <w:r w:rsidR="005E793C" w:rsidRPr="007E0ED1">
        <w:rPr>
          <w:rFonts w:ascii="Times New Roman" w:hAnsi="Times New Roman" w:cs="Times New Roman"/>
          <w:color w:val="FF0000"/>
          <w:sz w:val="24"/>
          <w:szCs w:val="24"/>
        </w:rPr>
        <w:t>Сулать</w:t>
      </w:r>
      <w:proofErr w:type="spellEnd"/>
      <w:r w:rsidR="005E793C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5E793C">
        <w:rPr>
          <w:rFonts w:ascii="Times New Roman" w:hAnsi="Times New Roman" w:cs="Times New Roman"/>
          <w:sz w:val="24"/>
          <w:szCs w:val="24"/>
        </w:rPr>
        <w:t>Рохманка</w:t>
      </w:r>
      <w:proofErr w:type="spellEnd"/>
      <w:r w:rsidR="005E793C">
        <w:rPr>
          <w:rFonts w:ascii="Times New Roman" w:hAnsi="Times New Roman" w:cs="Times New Roman"/>
          <w:sz w:val="24"/>
          <w:szCs w:val="24"/>
        </w:rPr>
        <w:t>,</w:t>
      </w:r>
      <w:r w:rsidR="007E0ED1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Перемойка</w:t>
      </w:r>
      <w:proofErr w:type="spellEnd"/>
      <w:r w:rsidR="007E0ED1">
        <w:rPr>
          <w:rFonts w:ascii="Times New Roman" w:hAnsi="Times New Roman" w:cs="Times New Roman"/>
          <w:sz w:val="24"/>
          <w:szCs w:val="24"/>
        </w:rPr>
        <w:t>, р. Вытравка.</w:t>
      </w:r>
      <w:proofErr w:type="gramEnd"/>
      <w:r w:rsidR="007E0ED1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Кубжа</w:t>
      </w:r>
      <w:proofErr w:type="spellEnd"/>
      <w:r w:rsidR="007E0ED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Шибахта</w:t>
      </w:r>
      <w:proofErr w:type="spellEnd"/>
      <w:r w:rsidR="007E0ED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Корешовка</w:t>
      </w:r>
      <w:proofErr w:type="spellEnd"/>
      <w:r w:rsidR="007E0ED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7E0ED1">
        <w:rPr>
          <w:rFonts w:ascii="Times New Roman" w:hAnsi="Times New Roman" w:cs="Times New Roman"/>
          <w:sz w:val="24"/>
          <w:szCs w:val="24"/>
        </w:rPr>
        <w:t>Пульмеша</w:t>
      </w:r>
      <w:proofErr w:type="spellEnd"/>
      <w:r w:rsidR="00163989">
        <w:rPr>
          <w:rFonts w:ascii="Times New Roman" w:hAnsi="Times New Roman" w:cs="Times New Roman"/>
          <w:sz w:val="24"/>
          <w:szCs w:val="24"/>
        </w:rPr>
        <w:t xml:space="preserve">. </w:t>
      </w:r>
      <w:r w:rsidR="00374569">
        <w:rPr>
          <w:rFonts w:ascii="Times New Roman" w:hAnsi="Times New Roman" w:cs="Times New Roman"/>
          <w:sz w:val="24"/>
          <w:szCs w:val="24"/>
        </w:rPr>
        <w:t xml:space="preserve"> Питание рек осуществляется в основном за счет поверхностного стока и частично грунтовыми водами.</w:t>
      </w:r>
      <w:r w:rsidR="007E0ED1">
        <w:rPr>
          <w:rFonts w:ascii="Times New Roman" w:hAnsi="Times New Roman" w:cs="Times New Roman"/>
          <w:sz w:val="24"/>
          <w:szCs w:val="24"/>
        </w:rPr>
        <w:t xml:space="preserve"> </w:t>
      </w:r>
      <w:r w:rsidR="00011C8B">
        <w:rPr>
          <w:rFonts w:ascii="Times New Roman" w:eastAsia="Calibri" w:hAnsi="Times New Roman" w:cs="Times New Roman"/>
          <w:sz w:val="24"/>
          <w:szCs w:val="24"/>
        </w:rPr>
        <w:t xml:space="preserve">По типу </w:t>
      </w:r>
      <w:r w:rsidR="00011C8B" w:rsidRPr="003C7F83">
        <w:rPr>
          <w:rFonts w:ascii="Times New Roman" w:eastAsia="Calibri" w:hAnsi="Times New Roman" w:cs="Times New Roman"/>
          <w:sz w:val="24"/>
          <w:szCs w:val="24"/>
        </w:rPr>
        <w:t xml:space="preserve">водного режима реки муниципального образования относятся к рекам с четко выраженным весенним половодьем, низкой летней меженью, летне-осенними дождевыми паводками, длительностью до двух-трех недель, устойчивой, продолжительной низкой зимней меженью. </w:t>
      </w:r>
      <w:r w:rsidR="007E0ED1">
        <w:rPr>
          <w:rFonts w:ascii="Times New Roman" w:hAnsi="Times New Roman" w:cs="Times New Roman"/>
          <w:sz w:val="24"/>
          <w:szCs w:val="24"/>
        </w:rPr>
        <w:t>Кроме рек территория характеризуется наличием озерных котловин.</w:t>
      </w:r>
    </w:p>
    <w:p w:rsidR="00011C8B" w:rsidRPr="009964C1" w:rsidRDefault="00011C8B" w:rsidP="004A1C2F">
      <w:pPr>
        <w:tabs>
          <w:tab w:val="left" w:pos="-142"/>
          <w:tab w:val="left" w:pos="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64C1">
        <w:rPr>
          <w:rFonts w:ascii="Times New Roman" w:hAnsi="Times New Roman"/>
          <w:sz w:val="24"/>
          <w:szCs w:val="24"/>
        </w:rPr>
        <w:t>На сегодняшний день наибольшим потенциалом ра</w:t>
      </w:r>
      <w:r w:rsidR="0087701A">
        <w:rPr>
          <w:rFonts w:ascii="Times New Roman" w:hAnsi="Times New Roman"/>
          <w:sz w:val="24"/>
          <w:szCs w:val="24"/>
        </w:rPr>
        <w:t xml:space="preserve">звития сельского поселения </w:t>
      </w:r>
      <w:proofErr w:type="spellStart"/>
      <w:r w:rsidR="0087701A">
        <w:rPr>
          <w:rFonts w:ascii="Times New Roman" w:hAnsi="Times New Roman"/>
          <w:sz w:val="24"/>
          <w:szCs w:val="24"/>
        </w:rPr>
        <w:t>Шеметов</w:t>
      </w:r>
      <w:r w:rsidRPr="009964C1">
        <w:rPr>
          <w:rFonts w:ascii="Times New Roman" w:hAnsi="Times New Roman"/>
          <w:sz w:val="24"/>
          <w:szCs w:val="24"/>
        </w:rPr>
        <w:t>ское</w:t>
      </w:r>
      <w:proofErr w:type="spellEnd"/>
      <w:r w:rsidRPr="009964C1">
        <w:rPr>
          <w:rFonts w:ascii="Times New Roman" w:hAnsi="Times New Roman"/>
          <w:sz w:val="24"/>
          <w:szCs w:val="24"/>
        </w:rPr>
        <w:t xml:space="preserve"> обладают </w:t>
      </w:r>
      <w:r w:rsidR="00EB5F12">
        <w:rPr>
          <w:rFonts w:ascii="Times New Roman" w:hAnsi="Times New Roman"/>
          <w:sz w:val="24"/>
          <w:szCs w:val="24"/>
        </w:rPr>
        <w:t xml:space="preserve">предприятия научно-производственной </w:t>
      </w:r>
      <w:r w:rsidRPr="009964C1">
        <w:rPr>
          <w:rFonts w:ascii="Times New Roman" w:hAnsi="Times New Roman"/>
          <w:sz w:val="24"/>
          <w:szCs w:val="24"/>
        </w:rPr>
        <w:t xml:space="preserve">отрасли и агропромышленного комплекса. </w:t>
      </w:r>
    </w:p>
    <w:p w:rsidR="00011C8B" w:rsidRPr="009964C1" w:rsidRDefault="00011C8B" w:rsidP="004A1C2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64C1">
        <w:rPr>
          <w:rFonts w:ascii="Times New Roman" w:hAnsi="Times New Roman"/>
          <w:sz w:val="24"/>
          <w:szCs w:val="24"/>
        </w:rPr>
        <w:t>Агропромышленный комплекс на территории поселения представлен предприятиями и крестьянскими хозяйствами, специализирующимися на мясном и молочном жи</w:t>
      </w:r>
      <w:r w:rsidR="0087701A">
        <w:rPr>
          <w:rFonts w:ascii="Times New Roman" w:hAnsi="Times New Roman"/>
          <w:sz w:val="24"/>
          <w:szCs w:val="24"/>
        </w:rPr>
        <w:t>вотноводстве,</w:t>
      </w:r>
      <w:r w:rsidRPr="009964C1">
        <w:rPr>
          <w:rFonts w:ascii="Times New Roman" w:hAnsi="Times New Roman"/>
          <w:sz w:val="24"/>
          <w:szCs w:val="24"/>
        </w:rPr>
        <w:t xml:space="preserve"> выращивании зерновых культур и овощей. </w:t>
      </w:r>
    </w:p>
    <w:p w:rsidR="00011C8B" w:rsidRPr="009964C1" w:rsidRDefault="00011C8B" w:rsidP="004A1C2F">
      <w:pPr>
        <w:pStyle w:val="21"/>
        <w:spacing w:before="0" w:after="0" w:line="276" w:lineRule="auto"/>
        <w:ind w:firstLine="851"/>
        <w:jc w:val="both"/>
        <w:rPr>
          <w:b w:val="0"/>
          <w:szCs w:val="24"/>
        </w:rPr>
      </w:pPr>
      <w:r w:rsidRPr="009964C1">
        <w:rPr>
          <w:b w:val="0"/>
          <w:szCs w:val="24"/>
        </w:rPr>
        <w:t>Сельскохозяйственная специализация района сложилась как молочно</w:t>
      </w:r>
      <w:r w:rsidR="0087701A">
        <w:rPr>
          <w:b w:val="0"/>
          <w:szCs w:val="24"/>
        </w:rPr>
        <w:t xml:space="preserve"> – животноводческая. К профилирующим предприятиям относятся: ЗАО «Самотовино», СПК «</w:t>
      </w:r>
      <w:proofErr w:type="spellStart"/>
      <w:r w:rsidR="0087701A">
        <w:rPr>
          <w:b w:val="0"/>
          <w:szCs w:val="24"/>
        </w:rPr>
        <w:t>Кузьминский</w:t>
      </w:r>
      <w:proofErr w:type="spellEnd"/>
      <w:r w:rsidR="0087701A">
        <w:rPr>
          <w:b w:val="0"/>
          <w:szCs w:val="24"/>
        </w:rPr>
        <w:t>», СПК «</w:t>
      </w:r>
      <w:proofErr w:type="spellStart"/>
      <w:r w:rsidR="0087701A">
        <w:rPr>
          <w:b w:val="0"/>
          <w:szCs w:val="24"/>
        </w:rPr>
        <w:t>Марьино</w:t>
      </w:r>
      <w:proofErr w:type="spellEnd"/>
      <w:r w:rsidR="0087701A">
        <w:rPr>
          <w:b w:val="0"/>
          <w:szCs w:val="24"/>
        </w:rPr>
        <w:t>»,</w:t>
      </w:r>
      <w:r w:rsidR="0010560A">
        <w:rPr>
          <w:b w:val="0"/>
          <w:szCs w:val="24"/>
        </w:rPr>
        <w:t xml:space="preserve"> </w:t>
      </w:r>
      <w:r w:rsidR="0087701A">
        <w:rPr>
          <w:b w:val="0"/>
          <w:szCs w:val="24"/>
        </w:rPr>
        <w:t>ООО «</w:t>
      </w:r>
      <w:proofErr w:type="spellStart"/>
      <w:r w:rsidR="0087701A">
        <w:rPr>
          <w:b w:val="0"/>
          <w:szCs w:val="24"/>
        </w:rPr>
        <w:t>РусМолоко</w:t>
      </w:r>
      <w:proofErr w:type="spellEnd"/>
      <w:r w:rsidR="0087701A">
        <w:rPr>
          <w:b w:val="0"/>
          <w:szCs w:val="24"/>
        </w:rPr>
        <w:t xml:space="preserve">», </w:t>
      </w:r>
      <w:r w:rsidR="006C4963">
        <w:rPr>
          <w:b w:val="0"/>
          <w:szCs w:val="24"/>
        </w:rPr>
        <w:t>ЗАО «</w:t>
      </w:r>
      <w:proofErr w:type="spellStart"/>
      <w:r w:rsidR="006C4963">
        <w:rPr>
          <w:b w:val="0"/>
          <w:szCs w:val="24"/>
        </w:rPr>
        <w:t>Константиновское</w:t>
      </w:r>
      <w:proofErr w:type="spellEnd"/>
      <w:r w:rsidR="006C4963">
        <w:rPr>
          <w:b w:val="0"/>
          <w:szCs w:val="24"/>
        </w:rPr>
        <w:t>»,</w:t>
      </w:r>
      <w:r w:rsidR="006C4963" w:rsidRPr="006C4963">
        <w:rPr>
          <w:b w:val="0"/>
          <w:szCs w:val="24"/>
        </w:rPr>
        <w:t xml:space="preserve"> </w:t>
      </w:r>
      <w:r w:rsidR="006C4963">
        <w:rPr>
          <w:b w:val="0"/>
          <w:szCs w:val="24"/>
        </w:rPr>
        <w:t>ЗАО «Победа».</w:t>
      </w:r>
    </w:p>
    <w:p w:rsidR="003A1301" w:rsidRPr="0043510E" w:rsidRDefault="006C4963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Научно – производственный комплекс представлен ГУП </w:t>
      </w:r>
      <w:proofErr w:type="spellStart"/>
      <w:r>
        <w:rPr>
          <w:rFonts w:ascii="Times New Roman" w:hAnsi="Times New Roman"/>
          <w:sz w:val="24"/>
          <w:szCs w:val="24"/>
        </w:rPr>
        <w:t>Мос</w:t>
      </w:r>
      <w:proofErr w:type="spellEnd"/>
      <w:r w:rsidR="007F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НПО «Радон»</w:t>
      </w:r>
      <w:r w:rsidR="003A1301" w:rsidRPr="0043510E">
        <w:rPr>
          <w:rFonts w:ascii="Times New Roman" w:eastAsia="Calibri" w:hAnsi="Times New Roman" w:cs="Times New Roman"/>
          <w:sz w:val="24"/>
          <w:szCs w:val="24"/>
        </w:rPr>
        <w:t>, основной деятельностью которого является выполнение работ по обеспечению радиационной безопасности населения, территорий и объектов окружающей среды города Москвы, Московской области и Центрального региона России.</w:t>
      </w:r>
      <w:r w:rsidR="00B2159C">
        <w:rPr>
          <w:rFonts w:ascii="Times New Roman" w:hAnsi="Times New Roman"/>
          <w:sz w:val="24"/>
          <w:szCs w:val="24"/>
        </w:rPr>
        <w:t xml:space="preserve"> Данное предприятие является градообразующим.</w:t>
      </w:r>
      <w:r w:rsidR="003A1301" w:rsidRPr="004351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9BC" w:rsidRDefault="006855AB" w:rsidP="004A1C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4CAB">
        <w:rPr>
          <w:rFonts w:ascii="Times New Roman" w:hAnsi="Times New Roman" w:cs="Times New Roman"/>
          <w:sz w:val="24"/>
          <w:szCs w:val="24"/>
        </w:rPr>
        <w:t>В</w:t>
      </w:r>
      <w:r w:rsidR="00A409BC" w:rsidRPr="00A409BC">
        <w:rPr>
          <w:rFonts w:ascii="Times New Roman" w:hAnsi="Times New Roman"/>
          <w:sz w:val="24"/>
          <w:szCs w:val="24"/>
        </w:rPr>
        <w:t xml:space="preserve"> </w:t>
      </w:r>
      <w:r w:rsidR="00A409BC">
        <w:rPr>
          <w:rFonts w:ascii="Times New Roman" w:hAnsi="Times New Roman"/>
          <w:sz w:val="24"/>
          <w:szCs w:val="24"/>
        </w:rPr>
        <w:t>сельском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оселении</w:t>
      </w:r>
      <w:r w:rsidR="00A40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09BC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EC4CAB">
        <w:rPr>
          <w:rFonts w:ascii="Times New Roman" w:hAnsi="Times New Roman" w:cs="Times New Roman"/>
          <w:sz w:val="24"/>
          <w:szCs w:val="24"/>
        </w:rPr>
        <w:t xml:space="preserve"> </w:t>
      </w:r>
      <w:r w:rsidR="00D5462A">
        <w:rPr>
          <w:rFonts w:ascii="Times New Roman" w:hAnsi="Times New Roman" w:cs="Times New Roman"/>
          <w:sz w:val="24"/>
          <w:szCs w:val="24"/>
        </w:rPr>
        <w:t>жилая застройка представлена застройкой смешанного типа: индивидуальными жилыми домами и многоквартирными жилыми домами</w:t>
      </w:r>
      <w:r w:rsidR="00A409BC">
        <w:rPr>
          <w:rFonts w:ascii="Times New Roman" w:hAnsi="Times New Roman" w:cs="Times New Roman"/>
          <w:sz w:val="24"/>
          <w:szCs w:val="24"/>
        </w:rPr>
        <w:t xml:space="preserve"> малой и средней этажности</w:t>
      </w:r>
      <w:r w:rsidR="00D5462A">
        <w:rPr>
          <w:rFonts w:ascii="Times New Roman" w:hAnsi="Times New Roman" w:cs="Times New Roman"/>
          <w:sz w:val="24"/>
          <w:szCs w:val="24"/>
        </w:rPr>
        <w:t>.</w:t>
      </w:r>
      <w:r w:rsidR="00A54335">
        <w:rPr>
          <w:rFonts w:ascii="Times New Roman" w:hAnsi="Times New Roman" w:cs="Times New Roman"/>
          <w:sz w:val="24"/>
          <w:szCs w:val="24"/>
        </w:rPr>
        <w:t xml:space="preserve"> </w:t>
      </w:r>
      <w:r w:rsidR="00C003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335">
        <w:rPr>
          <w:rFonts w:ascii="Times New Roman" w:hAnsi="Times New Roman" w:cs="Times New Roman"/>
          <w:sz w:val="24"/>
          <w:szCs w:val="24"/>
        </w:rPr>
        <w:t xml:space="preserve"> </w:t>
      </w:r>
      <w:r w:rsidR="00A409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09BC" w:rsidRPr="006855AB" w:rsidRDefault="00A409BC" w:rsidP="004A1C2F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Данные по емкости </w:t>
      </w:r>
      <w:r w:rsidR="006C3EA0">
        <w:rPr>
          <w:rFonts w:ascii="Times New Roman" w:hAnsi="Times New Roman" w:cs="Times New Roman"/>
          <w:sz w:val="24"/>
          <w:szCs w:val="24"/>
        </w:rPr>
        <w:t>жил</w:t>
      </w:r>
      <w:r w:rsidR="00A54335">
        <w:rPr>
          <w:rFonts w:ascii="Times New Roman" w:hAnsi="Times New Roman" w:cs="Times New Roman"/>
          <w:sz w:val="24"/>
          <w:szCs w:val="24"/>
        </w:rPr>
        <w:t>ого фонда предста</w:t>
      </w:r>
      <w:r>
        <w:rPr>
          <w:rFonts w:ascii="Times New Roman" w:hAnsi="Times New Roman" w:cs="Times New Roman"/>
          <w:sz w:val="24"/>
          <w:szCs w:val="24"/>
        </w:rPr>
        <w:t>влены администрацией муни</w:t>
      </w:r>
      <w:r w:rsidR="006855AB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6855AB">
        <w:rPr>
          <w:rFonts w:ascii="Times New Roman" w:hAnsi="Times New Roman" w:cs="Times New Roman"/>
          <w:sz w:val="24"/>
          <w:szCs w:val="24"/>
        </w:rPr>
        <w:t xml:space="preserve">. 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жилого фонда на территории сельского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</w:rPr>
        <w:t>366,8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4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25443">
        <w:rPr>
          <w:rFonts w:ascii="Times New Roman" w:eastAsia="Calibri" w:hAnsi="Times New Roman" w:cs="Times New Roman"/>
          <w:sz w:val="24"/>
          <w:szCs w:val="24"/>
        </w:rPr>
        <w:t>в., общ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625443">
        <w:rPr>
          <w:rFonts w:ascii="Times New Roman" w:eastAsia="Calibri" w:hAnsi="Times New Roman" w:cs="Times New Roman"/>
          <w:sz w:val="24"/>
          <w:szCs w:val="24"/>
        </w:rPr>
        <w:t>, приходящ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25443">
        <w:rPr>
          <w:rFonts w:ascii="Times New Roman" w:eastAsia="Calibri" w:hAnsi="Times New Roman" w:cs="Times New Roman"/>
          <w:sz w:val="24"/>
          <w:szCs w:val="24"/>
        </w:rPr>
        <w:t>ся на 1 человека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5,6 м"/>
        </w:smartTagPr>
        <w:r>
          <w:rPr>
            <w:rFonts w:ascii="Times New Roman" w:eastAsia="Calibri" w:hAnsi="Times New Roman" w:cs="Times New Roman"/>
            <w:sz w:val="24"/>
            <w:szCs w:val="24"/>
          </w:rPr>
          <w:t>35,6</w:t>
        </w:r>
        <w:r w:rsidRPr="00625443">
          <w:rPr>
            <w:rFonts w:ascii="Times New Roman" w:eastAsia="Calibri" w:hAnsi="Times New Roman" w:cs="Times New Roman"/>
            <w:sz w:val="24"/>
            <w:szCs w:val="24"/>
          </w:rPr>
          <w:t xml:space="preserve"> м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443">
        <w:rPr>
          <w:rFonts w:ascii="Times New Roman" w:eastAsia="Calibri" w:hAnsi="Times New Roman" w:cs="Times New Roman"/>
          <w:sz w:val="24"/>
          <w:szCs w:val="24"/>
        </w:rPr>
        <w:t>кв.</w:t>
      </w:r>
    </w:p>
    <w:p w:rsidR="00274EB4" w:rsidRPr="008A5CD5" w:rsidRDefault="006855AB" w:rsidP="004A1C2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поселении насчитывается </w:t>
      </w:r>
      <w:r w:rsidR="00A409BC">
        <w:rPr>
          <w:rFonts w:ascii="Times New Roman" w:eastAsia="Calibri" w:hAnsi="Times New Roman" w:cs="Times New Roman"/>
          <w:sz w:val="24"/>
          <w:szCs w:val="24"/>
        </w:rPr>
        <w:t>98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жилых домов</w:t>
      </w:r>
      <w:r w:rsidR="00A409BC">
        <w:rPr>
          <w:rFonts w:ascii="Times New Roman" w:eastAsia="Calibri" w:hAnsi="Times New Roman" w:cs="Times New Roman"/>
          <w:sz w:val="24"/>
          <w:szCs w:val="24"/>
        </w:rPr>
        <w:t xml:space="preserve"> квартирного типа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общей площадью жилых помещений </w:t>
      </w:r>
      <w:r w:rsidR="00A409BC">
        <w:rPr>
          <w:rFonts w:ascii="Times New Roman" w:eastAsia="Calibri" w:hAnsi="Times New Roman" w:cs="Times New Roman"/>
          <w:sz w:val="24"/>
          <w:szCs w:val="24"/>
        </w:rPr>
        <w:t>194,3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A409BC" w:rsidRPr="0062544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A409BC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9BC">
        <w:rPr>
          <w:rFonts w:ascii="Times New Roman" w:eastAsia="Calibri" w:hAnsi="Times New Roman" w:cs="Times New Roman"/>
          <w:sz w:val="24"/>
          <w:szCs w:val="24"/>
        </w:rPr>
        <w:t>52,9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% жилищного фонда поселения, муниципальная собственность). Жилые дома квартирного типа расположены в селах Константиново, </w:t>
      </w:r>
      <w:proofErr w:type="spellStart"/>
      <w:r w:rsidR="00A409BC" w:rsidRPr="00625443">
        <w:rPr>
          <w:rFonts w:ascii="Times New Roman" w:eastAsia="Calibri" w:hAnsi="Times New Roman" w:cs="Times New Roman"/>
          <w:sz w:val="24"/>
          <w:szCs w:val="24"/>
        </w:rPr>
        <w:t>Шеметово</w:t>
      </w:r>
      <w:proofErr w:type="spellEnd"/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, Закубежье, д. </w:t>
      </w:r>
      <w:proofErr w:type="spellStart"/>
      <w:r w:rsidR="00A409BC" w:rsidRPr="00625443">
        <w:rPr>
          <w:rFonts w:ascii="Times New Roman" w:eastAsia="Calibri" w:hAnsi="Times New Roman" w:cs="Times New Roman"/>
          <w:sz w:val="24"/>
          <w:szCs w:val="24"/>
        </w:rPr>
        <w:t>Шабурново</w:t>
      </w:r>
      <w:proofErr w:type="spellEnd"/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, Кузьмино, Самотовино, </w:t>
      </w:r>
      <w:proofErr w:type="spellStart"/>
      <w:r w:rsidR="00A409BC" w:rsidRPr="00625443">
        <w:rPr>
          <w:rFonts w:ascii="Times New Roman" w:eastAsia="Calibri" w:hAnsi="Times New Roman" w:cs="Times New Roman"/>
          <w:sz w:val="24"/>
          <w:szCs w:val="24"/>
        </w:rPr>
        <w:t>Марьино</w:t>
      </w:r>
      <w:proofErr w:type="spellEnd"/>
      <w:r w:rsidR="00A409BC" w:rsidRPr="006254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Физическое состояние зданий требует проведения капитального</w:t>
      </w:r>
      <w:r w:rsidRPr="0068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косметического ремонта.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 xml:space="preserve"> Индивидуальный жилищный фонд (частная собственн</w:t>
      </w:r>
      <w:r w:rsidR="00A409BC">
        <w:rPr>
          <w:rFonts w:ascii="Times New Roman" w:eastAsia="Calibri" w:hAnsi="Times New Roman" w:cs="Times New Roman"/>
          <w:sz w:val="24"/>
          <w:szCs w:val="24"/>
        </w:rPr>
        <w:t>ость)  составляет 172,5 тыс.кв</w:t>
      </w:r>
      <w:proofErr w:type="gramStart"/>
      <w:r w:rsidR="00A409B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A40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9BC">
        <w:rPr>
          <w:rFonts w:ascii="Times New Roman" w:eastAsia="Calibri" w:hAnsi="Times New Roman" w:cs="Times New Roman"/>
          <w:sz w:val="24"/>
          <w:szCs w:val="24"/>
        </w:rPr>
        <w:lastRenderedPageBreak/>
        <w:t>(47,1</w:t>
      </w:r>
      <w:r w:rsidR="00A409BC" w:rsidRPr="00625443">
        <w:rPr>
          <w:rFonts w:ascii="Times New Roman" w:eastAsia="Calibri" w:hAnsi="Times New Roman" w:cs="Times New Roman"/>
          <w:sz w:val="24"/>
          <w:szCs w:val="24"/>
        </w:rPr>
        <w:t>% жилого фонда сельского поселения)</w:t>
      </w:r>
      <w:r>
        <w:rPr>
          <w:rFonts w:ascii="Times New Roman" w:hAnsi="Times New Roman"/>
          <w:sz w:val="24"/>
          <w:szCs w:val="24"/>
        </w:rPr>
        <w:t xml:space="preserve"> и представлен преимущественно деревянной застройкой</w:t>
      </w:r>
      <w:r w:rsidR="00A409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917" w:rsidRPr="008A5CD5">
        <w:rPr>
          <w:rFonts w:ascii="Times New Roman" w:hAnsi="Times New Roman" w:cs="Times New Roman"/>
          <w:sz w:val="24"/>
          <w:szCs w:val="24"/>
        </w:rPr>
        <w:t>В настоящее время в поселении</w:t>
      </w:r>
      <w:r w:rsidR="006C3EA0" w:rsidRPr="008A5CD5">
        <w:rPr>
          <w:rFonts w:ascii="Times New Roman" w:hAnsi="Times New Roman" w:cs="Times New Roman"/>
          <w:sz w:val="24"/>
          <w:szCs w:val="24"/>
        </w:rPr>
        <w:t xml:space="preserve"> идет процесс капитализации </w:t>
      </w:r>
      <w:r w:rsidR="00CE6435" w:rsidRPr="008A5CD5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6C3EA0" w:rsidRPr="008A5CD5">
        <w:rPr>
          <w:rFonts w:ascii="Times New Roman" w:hAnsi="Times New Roman" w:cs="Times New Roman"/>
          <w:sz w:val="24"/>
          <w:szCs w:val="24"/>
        </w:rPr>
        <w:t xml:space="preserve">жилищного фонда – замена некапитальных деревянных домов </w:t>
      </w:r>
      <w:proofErr w:type="gramStart"/>
      <w:r w:rsidR="006C3EA0" w:rsidRPr="008A5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C3EA0" w:rsidRPr="008A5CD5">
        <w:rPr>
          <w:rFonts w:ascii="Times New Roman" w:hAnsi="Times New Roman" w:cs="Times New Roman"/>
          <w:sz w:val="24"/>
          <w:szCs w:val="24"/>
        </w:rPr>
        <w:t xml:space="preserve"> капитальные каменные</w:t>
      </w:r>
      <w:r w:rsidR="00CE6435" w:rsidRPr="008A5CD5">
        <w:rPr>
          <w:rFonts w:ascii="Times New Roman" w:hAnsi="Times New Roman" w:cs="Times New Roman"/>
          <w:sz w:val="24"/>
          <w:szCs w:val="24"/>
        </w:rPr>
        <w:t>.</w:t>
      </w:r>
      <w:r w:rsidR="003E7E02" w:rsidRPr="008A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1E" w:rsidRDefault="00274EB4" w:rsidP="004A1C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6C56">
        <w:rPr>
          <w:rFonts w:ascii="Times New Roman" w:hAnsi="Times New Roman" w:cs="Times New Roman"/>
          <w:sz w:val="24"/>
          <w:szCs w:val="24"/>
        </w:rPr>
        <w:t>Ч</w:t>
      </w:r>
      <w:r w:rsidR="00787786" w:rsidRPr="00E35E72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FA2730">
        <w:rPr>
          <w:rFonts w:ascii="Times New Roman" w:hAnsi="Times New Roman" w:cs="Times New Roman"/>
          <w:sz w:val="24"/>
          <w:szCs w:val="24"/>
        </w:rPr>
        <w:t>постоянно проживающего населения</w:t>
      </w:r>
      <w:r w:rsidR="006855AB" w:rsidRPr="006855AB">
        <w:rPr>
          <w:rFonts w:ascii="Times New Roman" w:hAnsi="Times New Roman"/>
          <w:sz w:val="24"/>
          <w:szCs w:val="24"/>
        </w:rPr>
        <w:t xml:space="preserve"> </w:t>
      </w:r>
      <w:r w:rsidR="005B756D">
        <w:rPr>
          <w:rFonts w:ascii="Times New Roman" w:hAnsi="Times New Roman"/>
          <w:sz w:val="24"/>
          <w:szCs w:val="24"/>
        </w:rPr>
        <w:t xml:space="preserve">в </w:t>
      </w:r>
      <w:r w:rsidR="006855AB">
        <w:rPr>
          <w:rFonts w:ascii="Times New Roman" w:hAnsi="Times New Roman"/>
          <w:sz w:val="24"/>
          <w:szCs w:val="24"/>
        </w:rPr>
        <w:t>сельском</w:t>
      </w:r>
      <w:r w:rsidR="006855AB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855AB">
        <w:rPr>
          <w:rFonts w:ascii="Times New Roman" w:eastAsia="Calibri" w:hAnsi="Times New Roman" w:cs="Times New Roman"/>
          <w:sz w:val="24"/>
          <w:szCs w:val="24"/>
        </w:rPr>
        <w:t>оселени</w:t>
      </w:r>
      <w:r w:rsidR="005B756D">
        <w:rPr>
          <w:rFonts w:ascii="Times New Roman" w:eastAsia="Calibri" w:hAnsi="Times New Roman" w:cs="Times New Roman"/>
          <w:sz w:val="24"/>
          <w:szCs w:val="24"/>
        </w:rPr>
        <w:t>и</w:t>
      </w:r>
      <w:r w:rsidR="00685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5AB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FA2730">
        <w:rPr>
          <w:rFonts w:ascii="Times New Roman" w:hAnsi="Times New Roman" w:cs="Times New Roman"/>
          <w:sz w:val="24"/>
          <w:szCs w:val="24"/>
        </w:rPr>
        <w:t xml:space="preserve"> </w:t>
      </w:r>
      <w:r w:rsidR="00787786" w:rsidRPr="00E35E72">
        <w:rPr>
          <w:rFonts w:ascii="Times New Roman" w:hAnsi="Times New Roman" w:cs="Times New Roman"/>
          <w:sz w:val="24"/>
          <w:szCs w:val="24"/>
        </w:rPr>
        <w:t xml:space="preserve"> на расчетн</w:t>
      </w:r>
      <w:r w:rsidR="00FA2730">
        <w:rPr>
          <w:rFonts w:ascii="Times New Roman" w:hAnsi="Times New Roman" w:cs="Times New Roman"/>
          <w:sz w:val="24"/>
          <w:szCs w:val="24"/>
        </w:rPr>
        <w:t xml:space="preserve">ый срок </w:t>
      </w:r>
      <w:r w:rsidR="005B756D">
        <w:rPr>
          <w:rFonts w:ascii="Times New Roman" w:hAnsi="Times New Roman" w:cs="Times New Roman"/>
          <w:sz w:val="24"/>
          <w:szCs w:val="24"/>
        </w:rPr>
        <w:t>до 2023</w:t>
      </w:r>
      <w:r w:rsidR="003C32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54EA">
        <w:rPr>
          <w:rFonts w:ascii="Times New Roman" w:hAnsi="Times New Roman" w:cs="Times New Roman"/>
          <w:sz w:val="24"/>
          <w:szCs w:val="24"/>
        </w:rPr>
        <w:t>составит 11,57</w:t>
      </w:r>
      <w:r w:rsidR="00787786" w:rsidRPr="00E35E72">
        <w:rPr>
          <w:rFonts w:ascii="Times New Roman" w:hAnsi="Times New Roman" w:cs="Times New Roman"/>
          <w:sz w:val="24"/>
          <w:szCs w:val="24"/>
        </w:rPr>
        <w:t xml:space="preserve"> тыс.</w:t>
      </w:r>
      <w:r w:rsidR="00BE56D7" w:rsidRPr="00E35E72">
        <w:rPr>
          <w:rFonts w:ascii="Times New Roman" w:hAnsi="Times New Roman" w:cs="Times New Roman"/>
          <w:sz w:val="24"/>
          <w:szCs w:val="24"/>
        </w:rPr>
        <w:t xml:space="preserve"> </w:t>
      </w:r>
      <w:r w:rsidR="00787786" w:rsidRPr="00E35E72">
        <w:rPr>
          <w:rFonts w:ascii="Times New Roman" w:hAnsi="Times New Roman" w:cs="Times New Roman"/>
          <w:sz w:val="24"/>
          <w:szCs w:val="24"/>
        </w:rPr>
        <w:t>человек.</w:t>
      </w:r>
      <w:r w:rsidR="005B756D" w:rsidRPr="005B756D">
        <w:rPr>
          <w:rFonts w:ascii="Times New Roman" w:hAnsi="Times New Roman" w:cs="Times New Roman"/>
          <w:sz w:val="24"/>
          <w:szCs w:val="24"/>
        </w:rPr>
        <w:t xml:space="preserve"> </w:t>
      </w:r>
      <w:r w:rsidR="005B756D">
        <w:rPr>
          <w:rFonts w:ascii="Times New Roman" w:hAnsi="Times New Roman" w:cs="Times New Roman"/>
          <w:sz w:val="24"/>
          <w:szCs w:val="24"/>
        </w:rPr>
        <w:t>Ч</w:t>
      </w:r>
      <w:r w:rsidR="005B756D" w:rsidRPr="00E35E72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5B756D">
        <w:rPr>
          <w:rFonts w:ascii="Times New Roman" w:hAnsi="Times New Roman" w:cs="Times New Roman"/>
          <w:sz w:val="24"/>
          <w:szCs w:val="24"/>
        </w:rPr>
        <w:t>сезонного населения</w:t>
      </w:r>
      <w:r w:rsidR="004C58B9">
        <w:rPr>
          <w:rFonts w:ascii="Times New Roman" w:hAnsi="Times New Roman" w:cs="Times New Roman"/>
          <w:sz w:val="24"/>
          <w:szCs w:val="24"/>
        </w:rPr>
        <w:t xml:space="preserve"> </w:t>
      </w:r>
      <w:r w:rsidR="00AC54EA">
        <w:rPr>
          <w:rFonts w:ascii="Times New Roman" w:hAnsi="Times New Roman" w:cs="Times New Roman"/>
          <w:sz w:val="24"/>
          <w:szCs w:val="24"/>
        </w:rPr>
        <w:t>– 15,91 тыс. человек.</w:t>
      </w:r>
    </w:p>
    <w:p w:rsidR="000D557C" w:rsidRDefault="000D557C" w:rsidP="00787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F0185">
        <w:rPr>
          <w:rFonts w:ascii="Times New Roman" w:hAnsi="Times New Roman" w:cs="Times New Roman"/>
          <w:b/>
          <w:sz w:val="24"/>
          <w:szCs w:val="24"/>
        </w:rPr>
        <w:t xml:space="preserve"> СХЕМА  ВОДОСНАБЖЕНИЯ</w:t>
      </w:r>
    </w:p>
    <w:p w:rsidR="00C84C1E" w:rsidRPr="000D557C" w:rsidRDefault="000D557C" w:rsidP="00787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="003B7D95">
        <w:rPr>
          <w:rFonts w:ascii="Times New Roman" w:hAnsi="Times New Roman" w:cs="Times New Roman"/>
          <w:b/>
          <w:sz w:val="24"/>
          <w:szCs w:val="24"/>
        </w:rPr>
        <w:t>Существующее положение и а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 w:rsidR="00E315E6">
        <w:rPr>
          <w:rFonts w:ascii="Times New Roman" w:hAnsi="Times New Roman" w:cs="Times New Roman"/>
          <w:b/>
          <w:sz w:val="24"/>
          <w:szCs w:val="24"/>
        </w:rPr>
        <w:t>структуры системы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51D" w:rsidRDefault="00DC0180" w:rsidP="00581798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</w:t>
      </w:r>
      <w:r w:rsidR="008952F8">
        <w:rPr>
          <w:rFonts w:ascii="Times New Roman" w:hAnsi="Times New Roman" w:cs="Times New Roman"/>
          <w:sz w:val="24"/>
          <w:szCs w:val="24"/>
        </w:rPr>
        <w:t>деятельности города</w:t>
      </w:r>
      <w:r>
        <w:rPr>
          <w:rFonts w:ascii="Times New Roman" w:hAnsi="Times New Roman" w:cs="Times New Roman"/>
          <w:sz w:val="24"/>
          <w:szCs w:val="24"/>
        </w:rPr>
        <w:t xml:space="preserve"> и требует целенаправленных мероприятий по развитию надежной системы хозяйственно-питьевого водоснабжения.</w:t>
      </w:r>
      <w:r w:rsidR="00581798">
        <w:rPr>
          <w:rFonts w:ascii="Times New Roman" w:hAnsi="Times New Roman" w:cs="Times New Roman"/>
          <w:sz w:val="24"/>
          <w:szCs w:val="24"/>
        </w:rPr>
        <w:t xml:space="preserve"> </w:t>
      </w:r>
      <w:r w:rsidR="0067751D" w:rsidRPr="00703A35">
        <w:rPr>
          <w:rFonts w:ascii="Times New Roman" w:hAnsi="Times New Roman" w:cs="Times New Roman"/>
          <w:sz w:val="24"/>
          <w:szCs w:val="24"/>
        </w:rPr>
        <w:t>В настоящее время основным источнико</w:t>
      </w:r>
      <w:r w:rsidR="0037567E">
        <w:rPr>
          <w:rFonts w:ascii="Times New Roman" w:hAnsi="Times New Roman" w:cs="Times New Roman"/>
          <w:sz w:val="24"/>
          <w:szCs w:val="24"/>
        </w:rPr>
        <w:t>м</w:t>
      </w:r>
      <w:r w:rsidR="0037567E" w:rsidRPr="0037567E">
        <w:rPr>
          <w:rFonts w:ascii="Times New Roman" w:hAnsi="Times New Roman"/>
          <w:sz w:val="24"/>
          <w:szCs w:val="24"/>
        </w:rPr>
        <w:t xml:space="preserve"> </w:t>
      </w:r>
      <w:r w:rsidR="0067751D" w:rsidRPr="00703A35">
        <w:rPr>
          <w:rFonts w:ascii="Times New Roman" w:hAnsi="Times New Roman" w:cs="Times New Roman"/>
          <w:sz w:val="24"/>
          <w:szCs w:val="24"/>
        </w:rPr>
        <w:t xml:space="preserve">хозяйственно-питьевого, противопожарного и производственного водоснабжения </w:t>
      </w:r>
      <w:r w:rsidR="0037567E">
        <w:rPr>
          <w:rFonts w:ascii="Times New Roman" w:hAnsi="Times New Roman"/>
          <w:sz w:val="24"/>
          <w:szCs w:val="24"/>
        </w:rPr>
        <w:t>сельского</w:t>
      </w:r>
      <w:r w:rsidR="0037567E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7567E"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 w:rsidR="0037567E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37567E">
        <w:rPr>
          <w:rFonts w:ascii="Times New Roman" w:hAnsi="Times New Roman" w:cs="Times New Roman"/>
          <w:sz w:val="24"/>
          <w:szCs w:val="24"/>
        </w:rPr>
        <w:t xml:space="preserve"> </w:t>
      </w:r>
      <w:r w:rsidR="0067751D">
        <w:rPr>
          <w:rFonts w:ascii="Times New Roman" w:hAnsi="Times New Roman" w:cs="Times New Roman"/>
          <w:sz w:val="24"/>
          <w:szCs w:val="24"/>
        </w:rPr>
        <w:t xml:space="preserve"> </w:t>
      </w:r>
      <w:r w:rsidR="0067751D" w:rsidRPr="00703A35">
        <w:rPr>
          <w:rFonts w:ascii="Times New Roman" w:hAnsi="Times New Roman" w:cs="Times New Roman"/>
          <w:sz w:val="24"/>
          <w:szCs w:val="24"/>
        </w:rPr>
        <w:t xml:space="preserve"> являются артезиа</w:t>
      </w:r>
      <w:r w:rsidR="0067751D">
        <w:rPr>
          <w:rFonts w:ascii="Times New Roman" w:hAnsi="Times New Roman" w:cs="Times New Roman"/>
          <w:sz w:val="24"/>
          <w:szCs w:val="24"/>
        </w:rPr>
        <w:t>нские воды</w:t>
      </w:r>
      <w:r w:rsidR="008952F8">
        <w:rPr>
          <w:rFonts w:ascii="Times New Roman" w:hAnsi="Times New Roman" w:cs="Times New Roman"/>
          <w:sz w:val="24"/>
          <w:szCs w:val="24"/>
        </w:rPr>
        <w:t>. Эти воды приурочены</w:t>
      </w:r>
      <w:r w:rsidR="0037567E">
        <w:rPr>
          <w:rFonts w:ascii="Times New Roman" w:hAnsi="Times New Roman" w:cs="Times New Roman"/>
          <w:sz w:val="24"/>
          <w:szCs w:val="24"/>
        </w:rPr>
        <w:t xml:space="preserve"> к коренным отложениям среднего</w:t>
      </w:r>
      <w:r w:rsidR="0067751D">
        <w:rPr>
          <w:rFonts w:ascii="Times New Roman" w:hAnsi="Times New Roman" w:cs="Times New Roman"/>
          <w:sz w:val="24"/>
          <w:szCs w:val="24"/>
        </w:rPr>
        <w:t xml:space="preserve"> карбона – трещиноватым известнякам и доломитам гжельского яруса и отн</w:t>
      </w:r>
      <w:r w:rsidR="0037567E">
        <w:rPr>
          <w:rFonts w:ascii="Times New Roman" w:hAnsi="Times New Roman" w:cs="Times New Roman"/>
          <w:sz w:val="24"/>
          <w:szCs w:val="24"/>
        </w:rPr>
        <w:t xml:space="preserve">осятся к </w:t>
      </w:r>
      <w:proofErr w:type="spellStart"/>
      <w:r w:rsidR="0037567E">
        <w:rPr>
          <w:rFonts w:ascii="Times New Roman" w:hAnsi="Times New Roman" w:cs="Times New Roman"/>
          <w:sz w:val="24"/>
          <w:szCs w:val="24"/>
        </w:rPr>
        <w:t>гжельско-ассельскому</w:t>
      </w:r>
      <w:proofErr w:type="spellEnd"/>
      <w:r w:rsidR="0037567E">
        <w:rPr>
          <w:rFonts w:ascii="Times New Roman" w:hAnsi="Times New Roman" w:cs="Times New Roman"/>
          <w:sz w:val="24"/>
          <w:szCs w:val="24"/>
        </w:rPr>
        <w:t xml:space="preserve"> водоносному комплексу</w:t>
      </w:r>
      <w:r w:rsidR="0067751D">
        <w:rPr>
          <w:rFonts w:ascii="Times New Roman" w:hAnsi="Times New Roman" w:cs="Times New Roman"/>
          <w:sz w:val="24"/>
          <w:szCs w:val="24"/>
        </w:rPr>
        <w:t>. Глубина залегания в зависимости от рельефа местности</w:t>
      </w:r>
      <w:r w:rsidR="0041712E">
        <w:rPr>
          <w:rFonts w:ascii="Times New Roman" w:hAnsi="Times New Roman" w:cs="Times New Roman"/>
          <w:sz w:val="24"/>
          <w:szCs w:val="24"/>
        </w:rPr>
        <w:t xml:space="preserve"> достигает</w:t>
      </w:r>
      <w:r w:rsidR="001639A2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41712E">
        <w:rPr>
          <w:rFonts w:ascii="Times New Roman" w:hAnsi="Times New Roman" w:cs="Times New Roman"/>
          <w:sz w:val="24"/>
          <w:szCs w:val="24"/>
        </w:rPr>
        <w:t xml:space="preserve"> </w:t>
      </w:r>
      <w:r w:rsidR="00EB5F12">
        <w:rPr>
          <w:rFonts w:ascii="Times New Roman" w:hAnsi="Times New Roman" w:cs="Times New Roman"/>
          <w:sz w:val="24"/>
          <w:szCs w:val="24"/>
        </w:rPr>
        <w:t>200,</w:t>
      </w:r>
      <w:r w:rsidR="0041712E" w:rsidRPr="00EB5F12">
        <w:rPr>
          <w:rFonts w:ascii="Times New Roman" w:hAnsi="Times New Roman" w:cs="Times New Roman"/>
          <w:sz w:val="24"/>
          <w:szCs w:val="24"/>
        </w:rPr>
        <w:t>0</w:t>
      </w:r>
      <w:r w:rsidR="0067751D" w:rsidRPr="00EB5F12">
        <w:rPr>
          <w:rFonts w:ascii="Times New Roman" w:hAnsi="Times New Roman" w:cs="Times New Roman"/>
          <w:sz w:val="24"/>
          <w:szCs w:val="24"/>
        </w:rPr>
        <w:t xml:space="preserve"> </w:t>
      </w:r>
      <w:r w:rsidR="0067751D">
        <w:rPr>
          <w:rFonts w:ascii="Times New Roman" w:hAnsi="Times New Roman" w:cs="Times New Roman"/>
          <w:sz w:val="24"/>
          <w:szCs w:val="24"/>
        </w:rPr>
        <w:t>м.</w:t>
      </w:r>
      <w:r w:rsidR="001639A2">
        <w:rPr>
          <w:rFonts w:ascii="Times New Roman" w:hAnsi="Times New Roman" w:cs="Times New Roman"/>
          <w:sz w:val="24"/>
          <w:szCs w:val="24"/>
        </w:rPr>
        <w:t xml:space="preserve"> Территория сельского поселения относится </w:t>
      </w:r>
      <w:proofErr w:type="gramStart"/>
      <w:r w:rsidR="001639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639A2">
        <w:rPr>
          <w:rFonts w:ascii="Times New Roman" w:hAnsi="Times New Roman" w:cs="Times New Roman"/>
          <w:sz w:val="24"/>
          <w:szCs w:val="24"/>
        </w:rPr>
        <w:t xml:space="preserve"> достаточно обеспеченной артезианскими источниками водоснабжения.</w:t>
      </w:r>
    </w:p>
    <w:p w:rsidR="00E16C0D" w:rsidRPr="00703A35" w:rsidRDefault="00424C4D" w:rsidP="00424C4D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0D" w:rsidRPr="00AD6A85">
        <w:rPr>
          <w:rFonts w:ascii="Times New Roman" w:hAnsi="Times New Roman" w:cs="Times New Roman"/>
          <w:sz w:val="24"/>
          <w:szCs w:val="24"/>
        </w:rPr>
        <w:t>Качество подземных</w:t>
      </w:r>
      <w:r w:rsidR="00E16C0D">
        <w:rPr>
          <w:rFonts w:ascii="Times New Roman" w:hAnsi="Times New Roman" w:cs="Times New Roman"/>
          <w:sz w:val="24"/>
          <w:szCs w:val="24"/>
        </w:rPr>
        <w:t xml:space="preserve"> вод рассматриваемой территории  </w:t>
      </w:r>
      <w:r w:rsidR="00E16C0D" w:rsidRPr="00703A35">
        <w:rPr>
          <w:rFonts w:ascii="Times New Roman" w:hAnsi="Times New Roman" w:cs="Times New Roman"/>
          <w:sz w:val="24"/>
          <w:szCs w:val="24"/>
        </w:rPr>
        <w:t xml:space="preserve">по основным показателям </w:t>
      </w:r>
      <w:r w:rsidR="00E16C0D">
        <w:rPr>
          <w:rFonts w:ascii="Times New Roman" w:hAnsi="Times New Roman" w:cs="Times New Roman"/>
          <w:sz w:val="24"/>
          <w:szCs w:val="24"/>
        </w:rPr>
        <w:t xml:space="preserve"> </w:t>
      </w:r>
      <w:r w:rsidR="00E16C0D" w:rsidRPr="00703A35">
        <w:rPr>
          <w:rFonts w:ascii="Times New Roman" w:hAnsi="Times New Roman" w:cs="Times New Roman"/>
          <w:sz w:val="24"/>
          <w:szCs w:val="24"/>
        </w:rPr>
        <w:t xml:space="preserve">удовлетворяет требованиям </w:t>
      </w:r>
      <w:r w:rsidR="00E16C0D">
        <w:rPr>
          <w:rFonts w:ascii="Times New Roman" w:hAnsi="Times New Roman" w:cs="Times New Roman"/>
          <w:sz w:val="24"/>
          <w:szCs w:val="24"/>
        </w:rPr>
        <w:t xml:space="preserve">  </w:t>
      </w:r>
      <w:r w:rsidR="00E16C0D" w:rsidRPr="00703A35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="00E16C0D" w:rsidRPr="00703A3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E16C0D" w:rsidRPr="00703A35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41712E">
        <w:rPr>
          <w:rFonts w:ascii="Times New Roman" w:hAnsi="Times New Roman" w:cs="Times New Roman"/>
          <w:sz w:val="24"/>
          <w:szCs w:val="24"/>
        </w:rPr>
        <w:t>. Но в некоторых скважинах</w:t>
      </w:r>
      <w:r w:rsidR="003E0D46">
        <w:rPr>
          <w:rFonts w:ascii="Times New Roman" w:hAnsi="Times New Roman" w:cs="Times New Roman"/>
          <w:sz w:val="24"/>
          <w:szCs w:val="24"/>
        </w:rPr>
        <w:t xml:space="preserve"> вода не соответствует требованиям по  показателю «Мутность»   </w:t>
      </w:r>
      <w:r w:rsidR="003E0D46" w:rsidRPr="003E0D46">
        <w:rPr>
          <w:rFonts w:ascii="Times New Roman" w:hAnsi="Times New Roman" w:cs="Times New Roman"/>
          <w:sz w:val="24"/>
          <w:szCs w:val="24"/>
        </w:rPr>
        <w:t>от 1,6</w:t>
      </w:r>
      <w:r w:rsidR="00E16C0D" w:rsidRPr="003E0D46">
        <w:rPr>
          <w:rFonts w:ascii="Times New Roman" w:hAnsi="Times New Roman" w:cs="Times New Roman"/>
          <w:sz w:val="24"/>
          <w:szCs w:val="24"/>
        </w:rPr>
        <w:t xml:space="preserve"> мг</w:t>
      </w:r>
      <w:r w:rsidR="00E16C0D">
        <w:rPr>
          <w:rFonts w:ascii="Times New Roman" w:hAnsi="Times New Roman" w:cs="Times New Roman"/>
          <w:sz w:val="24"/>
          <w:szCs w:val="24"/>
        </w:rPr>
        <w:t xml:space="preserve">/л до </w:t>
      </w:r>
      <w:r w:rsidR="003E0D46">
        <w:rPr>
          <w:rFonts w:ascii="Times New Roman" w:hAnsi="Times New Roman" w:cs="Times New Roman"/>
          <w:sz w:val="24"/>
          <w:szCs w:val="24"/>
        </w:rPr>
        <w:t>1,9</w:t>
      </w:r>
      <w:r w:rsidR="00E16C0D">
        <w:rPr>
          <w:rFonts w:ascii="Times New Roman" w:hAnsi="Times New Roman" w:cs="Times New Roman"/>
          <w:sz w:val="24"/>
          <w:szCs w:val="24"/>
        </w:rPr>
        <w:t xml:space="preserve"> </w:t>
      </w:r>
      <w:r w:rsidR="00E16C0D" w:rsidRPr="00703A35">
        <w:rPr>
          <w:rFonts w:ascii="Times New Roman" w:hAnsi="Times New Roman" w:cs="Times New Roman"/>
          <w:sz w:val="24"/>
          <w:szCs w:val="24"/>
        </w:rPr>
        <w:t>мг/л (</w:t>
      </w:r>
      <w:r w:rsidR="00E16C0D">
        <w:rPr>
          <w:rFonts w:ascii="Times New Roman" w:hAnsi="Times New Roman" w:cs="Times New Roman"/>
          <w:sz w:val="24"/>
          <w:szCs w:val="24"/>
        </w:rPr>
        <w:t>при норме</w:t>
      </w:r>
      <w:r w:rsidR="00E16C0D" w:rsidRPr="00703A35">
        <w:rPr>
          <w:rFonts w:ascii="Times New Roman" w:hAnsi="Times New Roman" w:cs="Times New Roman"/>
          <w:sz w:val="24"/>
          <w:szCs w:val="24"/>
        </w:rPr>
        <w:t xml:space="preserve"> </w:t>
      </w:r>
      <w:r w:rsidR="003C3F86">
        <w:rPr>
          <w:rFonts w:ascii="Times New Roman" w:hAnsi="Times New Roman" w:cs="Times New Roman"/>
          <w:sz w:val="24"/>
          <w:szCs w:val="24"/>
        </w:rPr>
        <w:t>1,5</w:t>
      </w:r>
      <w:r w:rsidR="00E16C0D">
        <w:rPr>
          <w:rFonts w:ascii="Times New Roman" w:hAnsi="Times New Roman" w:cs="Times New Roman"/>
          <w:sz w:val="24"/>
          <w:szCs w:val="24"/>
        </w:rPr>
        <w:t xml:space="preserve"> мг</w:t>
      </w:r>
      <w:r w:rsidR="00E16C0D" w:rsidRPr="00703A35">
        <w:rPr>
          <w:rFonts w:ascii="Times New Roman" w:hAnsi="Times New Roman" w:cs="Times New Roman"/>
          <w:sz w:val="24"/>
          <w:szCs w:val="24"/>
        </w:rPr>
        <w:t>/л)</w:t>
      </w:r>
      <w:r w:rsidR="003C3F86">
        <w:rPr>
          <w:rFonts w:ascii="Times New Roman" w:hAnsi="Times New Roman" w:cs="Times New Roman"/>
          <w:sz w:val="24"/>
          <w:szCs w:val="24"/>
        </w:rPr>
        <w:t>.</w:t>
      </w:r>
      <w:r w:rsidR="003E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4A" w:rsidRDefault="0041712E" w:rsidP="00883B4A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>
        <w:rPr>
          <w:rFonts w:ascii="Times New Roman" w:hAnsi="Times New Roman"/>
          <w:sz w:val="24"/>
          <w:szCs w:val="24"/>
        </w:rPr>
        <w:t>сельского</w:t>
      </w:r>
      <w:r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4A">
        <w:rPr>
          <w:rFonts w:ascii="Times New Roman" w:hAnsi="Times New Roman" w:cs="Times New Roman"/>
          <w:sz w:val="24"/>
          <w:szCs w:val="24"/>
        </w:rPr>
        <w:t xml:space="preserve">организовано от:                                               </w:t>
      </w:r>
      <w:r w:rsidR="003C3F86">
        <w:rPr>
          <w:rFonts w:ascii="Times New Roman" w:hAnsi="Times New Roman" w:cs="Times New Roman"/>
          <w:sz w:val="24"/>
          <w:szCs w:val="24"/>
        </w:rPr>
        <w:t xml:space="preserve">   </w:t>
      </w:r>
      <w:r w:rsidR="00883B4A">
        <w:rPr>
          <w:rFonts w:ascii="Times New Roman" w:hAnsi="Times New Roman" w:cs="Times New Roman"/>
          <w:sz w:val="24"/>
          <w:szCs w:val="24"/>
        </w:rPr>
        <w:tab/>
      </w:r>
      <w:r w:rsidR="003C3F86">
        <w:rPr>
          <w:rFonts w:ascii="Times New Roman" w:hAnsi="Times New Roman" w:cs="Times New Roman"/>
          <w:sz w:val="24"/>
          <w:szCs w:val="24"/>
        </w:rPr>
        <w:t xml:space="preserve">  </w:t>
      </w:r>
      <w:r w:rsidR="006C17AB">
        <w:rPr>
          <w:rFonts w:ascii="Times New Roman" w:hAnsi="Times New Roman" w:cs="Times New Roman"/>
          <w:sz w:val="24"/>
          <w:szCs w:val="24"/>
        </w:rPr>
        <w:t xml:space="preserve">- </w:t>
      </w:r>
      <w:r w:rsidR="00883B4A">
        <w:rPr>
          <w:rFonts w:ascii="Times New Roman" w:hAnsi="Times New Roman" w:cs="Times New Roman"/>
          <w:sz w:val="24"/>
          <w:szCs w:val="24"/>
        </w:rPr>
        <w:t>централизованных сист</w:t>
      </w:r>
      <w:r w:rsidR="006C17AB">
        <w:rPr>
          <w:rFonts w:ascii="Times New Roman" w:hAnsi="Times New Roman" w:cs="Times New Roman"/>
          <w:sz w:val="24"/>
          <w:szCs w:val="24"/>
        </w:rPr>
        <w:t>ем, включающих водозабор</w:t>
      </w:r>
      <w:r w:rsidR="006C17AB" w:rsidRPr="006C17AB">
        <w:rPr>
          <w:rFonts w:ascii="Times New Roman" w:hAnsi="Times New Roman" w:cs="Times New Roman"/>
          <w:sz w:val="24"/>
          <w:szCs w:val="24"/>
        </w:rPr>
        <w:t>ы</w:t>
      </w:r>
      <w:r w:rsidR="00883B4A">
        <w:rPr>
          <w:rFonts w:ascii="Times New Roman" w:hAnsi="Times New Roman" w:cs="Times New Roman"/>
          <w:sz w:val="24"/>
          <w:szCs w:val="24"/>
        </w:rPr>
        <w:t xml:space="preserve"> и водопроводные сети;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2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0185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4A">
        <w:rPr>
          <w:rFonts w:ascii="Times New Roman" w:hAnsi="Times New Roman" w:cs="Times New Roman"/>
          <w:sz w:val="24"/>
          <w:szCs w:val="24"/>
        </w:rPr>
        <w:t>децентрализованных ист</w:t>
      </w:r>
      <w:r w:rsidR="007252A2">
        <w:rPr>
          <w:rFonts w:ascii="Times New Roman" w:hAnsi="Times New Roman" w:cs="Times New Roman"/>
          <w:sz w:val="24"/>
          <w:szCs w:val="24"/>
        </w:rPr>
        <w:t xml:space="preserve">очников – одиночных </w:t>
      </w:r>
      <w:r w:rsidR="00883B4A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7252A2">
        <w:rPr>
          <w:rFonts w:ascii="Times New Roman" w:hAnsi="Times New Roman" w:cs="Times New Roman"/>
          <w:sz w:val="24"/>
          <w:szCs w:val="24"/>
        </w:rPr>
        <w:t xml:space="preserve"> мелкого заложения</w:t>
      </w:r>
      <w:r w:rsidR="00883B4A">
        <w:rPr>
          <w:rFonts w:ascii="Times New Roman" w:hAnsi="Times New Roman" w:cs="Times New Roman"/>
          <w:sz w:val="24"/>
          <w:szCs w:val="24"/>
        </w:rPr>
        <w:t>,</w:t>
      </w:r>
      <w:r w:rsidR="008952F8">
        <w:rPr>
          <w:rFonts w:ascii="Times New Roman" w:hAnsi="Times New Roman" w:cs="Times New Roman"/>
          <w:sz w:val="24"/>
          <w:szCs w:val="24"/>
        </w:rPr>
        <w:t xml:space="preserve"> </w:t>
      </w:r>
      <w:r w:rsidR="00883B4A">
        <w:rPr>
          <w:rFonts w:ascii="Times New Roman" w:hAnsi="Times New Roman" w:cs="Times New Roman"/>
          <w:sz w:val="24"/>
          <w:szCs w:val="24"/>
        </w:rPr>
        <w:t xml:space="preserve"> шахтных </w:t>
      </w:r>
      <w:r w:rsidR="00424C4D">
        <w:rPr>
          <w:rFonts w:ascii="Times New Roman" w:hAnsi="Times New Roman" w:cs="Times New Roman"/>
          <w:sz w:val="24"/>
          <w:szCs w:val="24"/>
        </w:rPr>
        <w:t xml:space="preserve">   </w:t>
      </w:r>
      <w:r w:rsidR="00883B4A">
        <w:rPr>
          <w:rFonts w:ascii="Times New Roman" w:hAnsi="Times New Roman" w:cs="Times New Roman"/>
          <w:sz w:val="24"/>
          <w:szCs w:val="24"/>
        </w:rPr>
        <w:t>и буровых колодцев</w:t>
      </w:r>
      <w:r w:rsidR="003C3F86">
        <w:rPr>
          <w:rFonts w:ascii="Times New Roman" w:hAnsi="Times New Roman" w:cs="Times New Roman"/>
          <w:sz w:val="24"/>
          <w:szCs w:val="24"/>
        </w:rPr>
        <w:t xml:space="preserve"> индивидуального или коллективного пользования</w:t>
      </w:r>
      <w:r w:rsidR="00883B4A">
        <w:rPr>
          <w:rFonts w:ascii="Times New Roman" w:hAnsi="Times New Roman" w:cs="Times New Roman"/>
          <w:sz w:val="24"/>
          <w:szCs w:val="24"/>
        </w:rPr>
        <w:t>.</w:t>
      </w:r>
    </w:p>
    <w:p w:rsidR="009B19F8" w:rsidRDefault="008F0116" w:rsidP="00952776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776">
        <w:rPr>
          <w:rFonts w:ascii="Times New Roman" w:hAnsi="Times New Roman" w:cs="Times New Roman"/>
          <w:sz w:val="24"/>
          <w:szCs w:val="24"/>
        </w:rPr>
        <w:t>Система централизованного водоснабжения поселения состоит из нескольких самостоятельных систем</w:t>
      </w:r>
      <w:r w:rsidR="006F6214">
        <w:rPr>
          <w:rFonts w:ascii="Times New Roman" w:hAnsi="Times New Roman" w:cs="Times New Roman"/>
          <w:sz w:val="24"/>
          <w:szCs w:val="24"/>
        </w:rPr>
        <w:t>, которыми охвачены,  в основном, густонаселенные пункты (</w:t>
      </w:r>
      <w:proofErr w:type="gramStart"/>
      <w:r w:rsidR="006F621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F6214">
        <w:rPr>
          <w:rFonts w:ascii="Times New Roman" w:hAnsi="Times New Roman" w:cs="Times New Roman"/>
          <w:sz w:val="24"/>
          <w:szCs w:val="24"/>
        </w:rPr>
        <w:t>. табл.1)</w:t>
      </w:r>
      <w:r w:rsidR="00952776">
        <w:rPr>
          <w:rFonts w:ascii="Times New Roman" w:hAnsi="Times New Roman" w:cs="Times New Roman"/>
          <w:sz w:val="24"/>
          <w:szCs w:val="24"/>
        </w:rPr>
        <w:t>.</w:t>
      </w:r>
      <w:r w:rsidR="00FC1FDC">
        <w:rPr>
          <w:rFonts w:ascii="Times New Roman" w:hAnsi="Times New Roman" w:cs="Times New Roman"/>
          <w:sz w:val="24"/>
          <w:szCs w:val="24"/>
        </w:rPr>
        <w:t xml:space="preserve"> Подача воды всем потребителям из действующих </w:t>
      </w:r>
      <w:proofErr w:type="spellStart"/>
      <w:r w:rsidR="00FC1FDC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FC1FDC">
        <w:rPr>
          <w:rFonts w:ascii="Times New Roman" w:hAnsi="Times New Roman" w:cs="Times New Roman"/>
          <w:sz w:val="24"/>
          <w:szCs w:val="24"/>
        </w:rPr>
        <w:t xml:space="preserve"> за 2012 год составила 1106,0 тыс.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FC1FDC">
        <w:rPr>
          <w:rFonts w:ascii="Times New Roman" w:eastAsiaTheme="minorEastAsia" w:hAnsi="Times New Roman" w:cs="Times New Roman"/>
          <w:sz w:val="24"/>
          <w:szCs w:val="24"/>
        </w:rPr>
        <w:t>/год</w:t>
      </w:r>
      <w:r w:rsidR="0010560A">
        <w:rPr>
          <w:rFonts w:ascii="Times New Roman" w:eastAsiaTheme="minorEastAsia" w:hAnsi="Times New Roman" w:cs="Times New Roman"/>
          <w:sz w:val="24"/>
          <w:szCs w:val="24"/>
        </w:rPr>
        <w:t xml:space="preserve"> или 3124,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0560A">
        <w:rPr>
          <w:rFonts w:ascii="Times New Roman" w:eastAsiaTheme="minorEastAsia" w:hAnsi="Times New Roman" w:cs="Times New Roman"/>
          <w:sz w:val="24"/>
          <w:szCs w:val="24"/>
        </w:rPr>
        <w:t>/сут</w:t>
      </w:r>
      <w:r w:rsidR="00FC1FD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F6214">
        <w:rPr>
          <w:rFonts w:ascii="Times New Roman" w:hAnsi="Times New Roman" w:cs="Times New Roman"/>
          <w:sz w:val="24"/>
          <w:szCs w:val="24"/>
        </w:rPr>
        <w:t xml:space="preserve"> Отдаленные и малонаселенные пункты поселения</w:t>
      </w:r>
      <w:r w:rsidR="00C336BF" w:rsidRPr="00C336BF">
        <w:rPr>
          <w:rFonts w:ascii="Times New Roman" w:hAnsi="Times New Roman" w:cs="Times New Roman"/>
          <w:sz w:val="24"/>
          <w:szCs w:val="24"/>
        </w:rPr>
        <w:t xml:space="preserve"> </w:t>
      </w:r>
      <w:r w:rsidR="00C336BF">
        <w:rPr>
          <w:rFonts w:ascii="Times New Roman" w:hAnsi="Times New Roman" w:cs="Times New Roman"/>
          <w:sz w:val="24"/>
          <w:szCs w:val="24"/>
        </w:rPr>
        <w:t>с общим населением 600 человек</w:t>
      </w:r>
      <w:r w:rsidR="006F6214">
        <w:rPr>
          <w:rFonts w:ascii="Times New Roman" w:hAnsi="Times New Roman" w:cs="Times New Roman"/>
          <w:sz w:val="24"/>
          <w:szCs w:val="24"/>
        </w:rPr>
        <w:t xml:space="preserve"> не охвачены централизованной системой водоснабжения.</w:t>
      </w:r>
      <w:r w:rsidR="009B1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A2" w:rsidRDefault="001639A2" w:rsidP="009B19F8">
      <w:pPr>
        <w:spacing w:before="12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C1" w:rsidRDefault="001673C1" w:rsidP="009B19F8">
      <w:pPr>
        <w:spacing w:before="12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C1" w:rsidRDefault="001673C1" w:rsidP="009B19F8">
      <w:pPr>
        <w:spacing w:before="12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14" w:rsidRDefault="009B19F8" w:rsidP="009B19F8">
      <w:pPr>
        <w:spacing w:before="12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централизованной системы водоснабжения сельского поселения </w:t>
      </w:r>
      <w:proofErr w:type="spellStart"/>
      <w:r w:rsidRPr="009B19F8">
        <w:rPr>
          <w:rFonts w:ascii="Times New Roman" w:hAnsi="Times New Roman" w:cs="Times New Roman"/>
          <w:b/>
          <w:sz w:val="24"/>
          <w:szCs w:val="24"/>
        </w:rPr>
        <w:t>Шеметовское</w:t>
      </w:r>
      <w:proofErr w:type="spellEnd"/>
    </w:p>
    <w:p w:rsidR="009B19F8" w:rsidRPr="009B19F8" w:rsidRDefault="009B19F8" w:rsidP="009B19F8">
      <w:pPr>
        <w:spacing w:before="12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B19F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567"/>
        <w:gridCol w:w="1932"/>
        <w:gridCol w:w="1197"/>
        <w:gridCol w:w="2022"/>
        <w:gridCol w:w="2022"/>
        <w:gridCol w:w="855"/>
        <w:gridCol w:w="1895"/>
      </w:tblGrid>
      <w:tr w:rsidR="00EF190D" w:rsidTr="00F7586F">
        <w:tc>
          <w:tcPr>
            <w:tcW w:w="567" w:type="dxa"/>
          </w:tcPr>
          <w:p w:rsidR="00EF190D" w:rsidRDefault="00B47D37" w:rsidP="00EF190D">
            <w:pPr>
              <w:spacing w:before="12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D37" w:rsidRDefault="00B47D37" w:rsidP="00EF190D">
            <w:pPr>
              <w:spacing w:before="12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</w:tcPr>
          <w:p w:rsidR="00EF190D" w:rsidRDefault="00EF190D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97" w:type="dxa"/>
          </w:tcPr>
          <w:p w:rsidR="00EF190D" w:rsidRDefault="00B47D37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EF190D">
              <w:rPr>
                <w:rFonts w:ascii="Times New Roman" w:hAnsi="Times New Roman" w:cs="Times New Roman"/>
                <w:sz w:val="24"/>
                <w:szCs w:val="24"/>
              </w:rPr>
              <w:t>во жителей, чел.</w:t>
            </w:r>
          </w:p>
        </w:tc>
        <w:tc>
          <w:tcPr>
            <w:tcW w:w="2022" w:type="dxa"/>
          </w:tcPr>
          <w:p w:rsidR="00EF190D" w:rsidRDefault="00EF190D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Среднесуточное водопотребление,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F190D" w:rsidRDefault="00EF190D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Максимальное водопотребление,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/сут</w:t>
            </w:r>
            <w:r w:rsidR="00F7586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F190D" w:rsidRDefault="00EF190D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</w:t>
            </w:r>
            <w:proofErr w:type="spellEnd"/>
            <w:proofErr w:type="gramEnd"/>
          </w:p>
        </w:tc>
        <w:tc>
          <w:tcPr>
            <w:tcW w:w="1895" w:type="dxa"/>
          </w:tcPr>
          <w:p w:rsidR="00EF190D" w:rsidRDefault="00EF190D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="00F7586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EF190D" w:rsidTr="00F7586F">
        <w:tc>
          <w:tcPr>
            <w:tcW w:w="567" w:type="dxa"/>
          </w:tcPr>
          <w:p w:rsidR="00EF190D" w:rsidRDefault="00B47D37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EF190D" w:rsidRDefault="00B47D37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</w:p>
          <w:p w:rsidR="00B47D37" w:rsidRDefault="00B47D37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</w:tc>
        <w:tc>
          <w:tcPr>
            <w:tcW w:w="1197" w:type="dxa"/>
          </w:tcPr>
          <w:p w:rsidR="00EF190D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2022" w:type="dxa"/>
          </w:tcPr>
          <w:p w:rsidR="00EF190D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2022" w:type="dxa"/>
          </w:tcPr>
          <w:p w:rsidR="00EF190D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5" w:type="dxa"/>
          </w:tcPr>
          <w:p w:rsidR="00EF190D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EF190D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Самотовино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9B19F8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Кузьмино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онстантиново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Закубежье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Шабурново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Башенка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22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Грачнево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Сырнево</w:t>
            </w:r>
            <w:proofErr w:type="spellEnd"/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Еремино</w:t>
            </w:r>
          </w:p>
        </w:tc>
        <w:tc>
          <w:tcPr>
            <w:tcW w:w="119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5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3B1FCE" w:rsidRDefault="00F7586F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B1FCE" w:rsidTr="00F7586F">
        <w:tc>
          <w:tcPr>
            <w:tcW w:w="567" w:type="dxa"/>
          </w:tcPr>
          <w:p w:rsidR="003B1FCE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B1FCE" w:rsidRPr="00F7586F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7" w:type="dxa"/>
          </w:tcPr>
          <w:p w:rsidR="003B1FCE" w:rsidRPr="00F7586F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F"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2022" w:type="dxa"/>
          </w:tcPr>
          <w:p w:rsidR="003B1FCE" w:rsidRPr="00F7586F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F">
              <w:rPr>
                <w:rFonts w:ascii="Times New Roman" w:hAnsi="Times New Roman" w:cs="Times New Roman"/>
                <w:b/>
                <w:sz w:val="24"/>
                <w:szCs w:val="24"/>
              </w:rPr>
              <w:t>3030</w:t>
            </w:r>
          </w:p>
        </w:tc>
        <w:tc>
          <w:tcPr>
            <w:tcW w:w="2022" w:type="dxa"/>
          </w:tcPr>
          <w:p w:rsidR="003B1FCE" w:rsidRPr="00F7586F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F">
              <w:rPr>
                <w:rFonts w:ascii="Times New Roman" w:hAnsi="Times New Roman" w:cs="Times New Roman"/>
                <w:b/>
                <w:sz w:val="24"/>
                <w:szCs w:val="24"/>
              </w:rPr>
              <w:t>3640</w:t>
            </w:r>
          </w:p>
        </w:tc>
        <w:tc>
          <w:tcPr>
            <w:tcW w:w="855" w:type="dxa"/>
          </w:tcPr>
          <w:p w:rsidR="003B1FCE" w:rsidRPr="00F7586F" w:rsidRDefault="003B1FCE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3B1FCE" w:rsidRPr="00F7586F" w:rsidRDefault="009B19F8" w:rsidP="00F7586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7586F" w:rsidRPr="00F7586F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9B19F8" w:rsidRDefault="009B19F8" w:rsidP="00952776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630E20" w:rsidRDefault="00952776" w:rsidP="00952776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E20">
        <w:rPr>
          <w:rFonts w:ascii="Times New Roman" w:hAnsi="Times New Roman" w:cs="Times New Roman"/>
          <w:sz w:val="24"/>
          <w:szCs w:val="24"/>
        </w:rPr>
        <w:t>Организациями</w:t>
      </w:r>
      <w:r w:rsidR="009F25D7">
        <w:rPr>
          <w:rFonts w:ascii="Times New Roman" w:hAnsi="Times New Roman" w:cs="Times New Roman"/>
          <w:sz w:val="24"/>
          <w:szCs w:val="24"/>
        </w:rPr>
        <w:t>,</w:t>
      </w:r>
      <w:r w:rsidR="00630E20">
        <w:rPr>
          <w:rFonts w:ascii="Times New Roman" w:hAnsi="Times New Roman" w:cs="Times New Roman"/>
          <w:sz w:val="24"/>
          <w:szCs w:val="24"/>
        </w:rPr>
        <w:t xml:space="preserve"> обеспечивающими</w:t>
      </w:r>
      <w:r w:rsidR="009B19F8">
        <w:rPr>
          <w:rFonts w:ascii="Times New Roman" w:hAnsi="Times New Roman" w:cs="Times New Roman"/>
          <w:sz w:val="24"/>
          <w:szCs w:val="24"/>
        </w:rPr>
        <w:t xml:space="preserve"> население водоснабжением и</w:t>
      </w:r>
      <w:r w:rsidR="00630E20">
        <w:rPr>
          <w:rFonts w:ascii="Times New Roman" w:hAnsi="Times New Roman" w:cs="Times New Roman"/>
          <w:sz w:val="24"/>
          <w:szCs w:val="24"/>
        </w:rPr>
        <w:t xml:space="preserve"> занимающие</w:t>
      </w:r>
      <w:r w:rsidR="009F25D7">
        <w:rPr>
          <w:rFonts w:ascii="Times New Roman" w:hAnsi="Times New Roman" w:cs="Times New Roman"/>
          <w:sz w:val="24"/>
          <w:szCs w:val="24"/>
        </w:rPr>
        <w:t>ся эксплуатацией</w:t>
      </w:r>
      <w:r w:rsidR="0084249D">
        <w:rPr>
          <w:rFonts w:ascii="Times New Roman" w:hAnsi="Times New Roman" w:cs="Times New Roman"/>
          <w:sz w:val="24"/>
          <w:szCs w:val="24"/>
        </w:rPr>
        <w:t xml:space="preserve"> подземных вод на участках, расположенных на территории</w:t>
      </w:r>
      <w:r w:rsidR="009B19F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4249D">
        <w:rPr>
          <w:rFonts w:ascii="Times New Roman" w:hAnsi="Times New Roman" w:cs="Times New Roman"/>
          <w:sz w:val="24"/>
          <w:szCs w:val="24"/>
        </w:rPr>
        <w:t xml:space="preserve"> </w:t>
      </w:r>
      <w:r w:rsidR="009F25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39A2">
        <w:rPr>
          <w:rFonts w:ascii="Times New Roman" w:hAnsi="Times New Roman" w:cs="Times New Roman"/>
          <w:sz w:val="24"/>
          <w:szCs w:val="24"/>
        </w:rPr>
        <w:t>являю</w:t>
      </w:r>
      <w:r w:rsidR="004D445F" w:rsidRPr="00991111">
        <w:rPr>
          <w:rFonts w:ascii="Times New Roman" w:hAnsi="Times New Roman" w:cs="Times New Roman"/>
          <w:sz w:val="24"/>
          <w:szCs w:val="24"/>
        </w:rPr>
        <w:t xml:space="preserve">тся </w:t>
      </w:r>
      <w:r w:rsidR="009F25D7">
        <w:rPr>
          <w:rFonts w:ascii="Times New Roman" w:hAnsi="Times New Roman" w:cs="Times New Roman"/>
          <w:sz w:val="24"/>
          <w:szCs w:val="24"/>
        </w:rPr>
        <w:t xml:space="preserve"> ООО</w:t>
      </w:r>
      <w:r w:rsidR="001639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9F25D7">
        <w:rPr>
          <w:rFonts w:ascii="Times New Roman" w:hAnsi="Times New Roman" w:cs="Times New Roman"/>
          <w:sz w:val="24"/>
          <w:szCs w:val="24"/>
        </w:rPr>
        <w:t>Т</w:t>
      </w:r>
      <w:r w:rsidR="00B95789">
        <w:rPr>
          <w:rFonts w:ascii="Times New Roman" w:hAnsi="Times New Roman" w:cs="Times New Roman"/>
          <w:sz w:val="24"/>
          <w:szCs w:val="24"/>
        </w:rPr>
        <w:t>опливно</w:t>
      </w:r>
      <w:proofErr w:type="spellEnd"/>
      <w:r w:rsidR="00B95789">
        <w:rPr>
          <w:rFonts w:ascii="Times New Roman" w:hAnsi="Times New Roman" w:cs="Times New Roman"/>
          <w:sz w:val="24"/>
          <w:szCs w:val="24"/>
        </w:rPr>
        <w:t xml:space="preserve"> </w:t>
      </w:r>
      <w:r w:rsidR="00AF6580">
        <w:rPr>
          <w:rFonts w:ascii="Times New Roman" w:hAnsi="Times New Roman" w:cs="Times New Roman"/>
          <w:sz w:val="24"/>
          <w:szCs w:val="24"/>
        </w:rPr>
        <w:t>-</w:t>
      </w:r>
      <w:r w:rsidR="00B95789">
        <w:rPr>
          <w:rFonts w:ascii="Times New Roman" w:hAnsi="Times New Roman" w:cs="Times New Roman"/>
          <w:sz w:val="24"/>
          <w:szCs w:val="24"/>
        </w:rPr>
        <w:t xml:space="preserve"> </w:t>
      </w:r>
      <w:r w:rsidR="009F25D7">
        <w:rPr>
          <w:rFonts w:ascii="Times New Roman" w:hAnsi="Times New Roman" w:cs="Times New Roman"/>
          <w:sz w:val="24"/>
          <w:szCs w:val="24"/>
        </w:rPr>
        <w:t>Э</w:t>
      </w:r>
      <w:r w:rsidR="00B95789">
        <w:rPr>
          <w:rFonts w:ascii="Times New Roman" w:hAnsi="Times New Roman" w:cs="Times New Roman"/>
          <w:sz w:val="24"/>
          <w:szCs w:val="24"/>
        </w:rPr>
        <w:t>нергетическая</w:t>
      </w:r>
      <w:proofErr w:type="gramEnd"/>
      <w:r w:rsidR="00B95789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9F25D7">
        <w:rPr>
          <w:rFonts w:ascii="Times New Roman" w:hAnsi="Times New Roman" w:cs="Times New Roman"/>
          <w:sz w:val="24"/>
          <w:szCs w:val="24"/>
        </w:rPr>
        <w:t>»</w:t>
      </w:r>
      <w:r w:rsidR="00630E20">
        <w:rPr>
          <w:rFonts w:ascii="Times New Roman" w:hAnsi="Times New Roman" w:cs="Times New Roman"/>
          <w:sz w:val="24"/>
          <w:szCs w:val="24"/>
        </w:rPr>
        <w:t xml:space="preserve">, ГУП </w:t>
      </w:r>
      <w:proofErr w:type="spellStart"/>
      <w:r w:rsidR="00630E20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="00BE6F15">
        <w:rPr>
          <w:rFonts w:ascii="Times New Roman" w:hAnsi="Times New Roman" w:cs="Times New Roman"/>
          <w:sz w:val="24"/>
          <w:szCs w:val="24"/>
        </w:rPr>
        <w:t xml:space="preserve"> </w:t>
      </w:r>
      <w:r w:rsidR="00630E20">
        <w:rPr>
          <w:rFonts w:ascii="Times New Roman" w:hAnsi="Times New Roman" w:cs="Times New Roman"/>
          <w:sz w:val="24"/>
          <w:szCs w:val="24"/>
        </w:rPr>
        <w:t>НПО «Радон», ЗАО «Победа»</w:t>
      </w:r>
      <w:r w:rsidR="009F25D7">
        <w:rPr>
          <w:rFonts w:ascii="Times New Roman" w:hAnsi="Times New Roman" w:cs="Times New Roman"/>
          <w:sz w:val="24"/>
          <w:szCs w:val="24"/>
        </w:rPr>
        <w:t>.</w:t>
      </w:r>
      <w:r w:rsidR="00991111">
        <w:rPr>
          <w:rFonts w:ascii="Times New Roman" w:hAnsi="Times New Roman" w:cs="Times New Roman"/>
          <w:sz w:val="24"/>
          <w:szCs w:val="24"/>
        </w:rPr>
        <w:t xml:space="preserve"> </w:t>
      </w:r>
      <w:r w:rsidR="009F25D7">
        <w:rPr>
          <w:rFonts w:ascii="Times New Roman" w:hAnsi="Times New Roman" w:cs="Times New Roman"/>
          <w:sz w:val="24"/>
          <w:szCs w:val="24"/>
        </w:rPr>
        <w:t xml:space="preserve"> </w:t>
      </w:r>
      <w:r w:rsidR="00050797" w:rsidRPr="00E7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97" w:rsidRDefault="00630E20" w:rsidP="00952776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6F15">
        <w:rPr>
          <w:rFonts w:ascii="Times New Roman" w:hAnsi="Times New Roman" w:cs="Times New Roman"/>
          <w:sz w:val="24"/>
          <w:szCs w:val="24"/>
        </w:rPr>
        <w:t xml:space="preserve">  </w:t>
      </w:r>
      <w:r w:rsidR="00050797" w:rsidRPr="0005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0797">
        <w:rPr>
          <w:rFonts w:ascii="Times New Roman" w:hAnsi="Times New Roman" w:cs="Times New Roman"/>
          <w:sz w:val="24"/>
          <w:szCs w:val="24"/>
        </w:rPr>
        <w:t>редприятие</w:t>
      </w:r>
      <w:r>
        <w:rPr>
          <w:rFonts w:ascii="Times New Roman" w:hAnsi="Times New Roman" w:cs="Times New Roman"/>
          <w:sz w:val="24"/>
          <w:szCs w:val="24"/>
        </w:rPr>
        <w:t xml:space="preserve"> ООО «ТЭК»</w:t>
      </w:r>
      <w:r w:rsidR="00050797">
        <w:rPr>
          <w:rFonts w:ascii="Times New Roman" w:hAnsi="Times New Roman" w:cs="Times New Roman"/>
          <w:sz w:val="24"/>
          <w:szCs w:val="24"/>
        </w:rPr>
        <w:t xml:space="preserve">  предоставляе</w:t>
      </w:r>
      <w:r w:rsidR="00050797" w:rsidRPr="00050797">
        <w:rPr>
          <w:rFonts w:ascii="Times New Roman" w:hAnsi="Times New Roman" w:cs="Times New Roman"/>
          <w:sz w:val="24"/>
          <w:szCs w:val="24"/>
        </w:rPr>
        <w:t>т весь спектр усл</w:t>
      </w:r>
      <w:r w:rsidR="00050797">
        <w:rPr>
          <w:rFonts w:ascii="Times New Roman" w:hAnsi="Times New Roman" w:cs="Times New Roman"/>
          <w:sz w:val="24"/>
          <w:szCs w:val="24"/>
        </w:rPr>
        <w:t xml:space="preserve">уг системы водоснабжения </w:t>
      </w:r>
      <w:r w:rsidR="00050797" w:rsidRPr="00050797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="009F25D7">
        <w:rPr>
          <w:rFonts w:ascii="Times New Roman" w:hAnsi="Times New Roman" w:cs="Times New Roman"/>
          <w:sz w:val="24"/>
          <w:szCs w:val="24"/>
        </w:rPr>
        <w:t>, но не имеет Лицензии на  право пользования недрами</w:t>
      </w:r>
      <w:r w:rsidR="00050797">
        <w:rPr>
          <w:rFonts w:ascii="Times New Roman" w:hAnsi="Times New Roman" w:cs="Times New Roman"/>
          <w:sz w:val="24"/>
          <w:szCs w:val="24"/>
        </w:rPr>
        <w:t>.</w:t>
      </w:r>
      <w:r w:rsidR="009F25D7">
        <w:rPr>
          <w:rFonts w:ascii="Times New Roman" w:hAnsi="Times New Roman" w:cs="Times New Roman"/>
          <w:sz w:val="24"/>
          <w:szCs w:val="24"/>
        </w:rPr>
        <w:t xml:space="preserve"> Обеспеченность водой  составляет 510</w:t>
      </w:r>
      <w:r w:rsidR="006B2FEE">
        <w:rPr>
          <w:rFonts w:ascii="Times New Roman" w:hAnsi="Times New Roman" w:cs="Times New Roman"/>
          <w:sz w:val="24"/>
          <w:szCs w:val="24"/>
        </w:rPr>
        <w:t>,0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F25D7">
        <w:rPr>
          <w:rFonts w:ascii="Times New Roman" w:eastAsiaTheme="minorEastAsia" w:hAnsi="Times New Roman" w:cs="Times New Roman"/>
          <w:sz w:val="24"/>
          <w:szCs w:val="24"/>
        </w:rPr>
        <w:t>/ч</w:t>
      </w:r>
      <w:r w:rsidR="00CD5EA9">
        <w:rPr>
          <w:rFonts w:ascii="Times New Roman" w:eastAsiaTheme="minorEastAsia" w:hAnsi="Times New Roman" w:cs="Times New Roman"/>
          <w:sz w:val="24"/>
          <w:szCs w:val="24"/>
        </w:rPr>
        <w:t xml:space="preserve"> или 12240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CD5EA9">
        <w:rPr>
          <w:rFonts w:ascii="Times New Roman" w:eastAsiaTheme="minorEastAsia" w:hAnsi="Times New Roman" w:cs="Times New Roman"/>
          <w:sz w:val="24"/>
          <w:szCs w:val="24"/>
        </w:rPr>
        <w:t>/сут.</w:t>
      </w:r>
      <w:r w:rsidR="00D9697B">
        <w:rPr>
          <w:rFonts w:ascii="Times New Roman" w:eastAsiaTheme="minorEastAsia" w:hAnsi="Times New Roman" w:cs="Times New Roman"/>
          <w:sz w:val="24"/>
          <w:szCs w:val="24"/>
        </w:rPr>
        <w:t xml:space="preserve"> В соотве</w:t>
      </w:r>
      <w:r w:rsidR="009E69CD">
        <w:rPr>
          <w:rFonts w:ascii="Times New Roman" w:eastAsiaTheme="minorEastAsia" w:hAnsi="Times New Roman" w:cs="Times New Roman"/>
          <w:sz w:val="24"/>
          <w:szCs w:val="24"/>
        </w:rPr>
        <w:t>тс</w:t>
      </w:r>
      <w:r w:rsidR="00D9697B">
        <w:rPr>
          <w:rFonts w:ascii="Times New Roman" w:eastAsiaTheme="minorEastAsia" w:hAnsi="Times New Roman" w:cs="Times New Roman"/>
          <w:sz w:val="24"/>
          <w:szCs w:val="24"/>
        </w:rPr>
        <w:t>твии с существующим положением необходимо подготовить пакет документов на получение Лицензии с объемом утвержденных запасов подземных вод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ООО «ТЭК»</w:t>
      </w:r>
      <w:r w:rsidR="00D969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0E20" w:rsidRDefault="00D9697B" w:rsidP="00314C6F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</w:t>
      </w:r>
      <w:r w:rsidR="00BC34E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ООО «ТЭК»</w:t>
      </w:r>
      <w:r w:rsidR="00BC34E4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1639A2">
        <w:rPr>
          <w:rFonts w:ascii="Times New Roman" w:hAnsi="Times New Roman" w:cs="Times New Roman"/>
          <w:sz w:val="24"/>
          <w:szCs w:val="24"/>
        </w:rPr>
        <w:t xml:space="preserve">6 водозаборных узлов и </w:t>
      </w:r>
      <w:r w:rsidR="005B7184">
        <w:rPr>
          <w:rFonts w:ascii="Times New Roman" w:hAnsi="Times New Roman" w:cs="Times New Roman"/>
          <w:sz w:val="24"/>
          <w:szCs w:val="24"/>
        </w:rPr>
        <w:t>несколько отдельно</w:t>
      </w:r>
      <w:r w:rsidR="00CD5EA9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EA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C6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EA7EC6">
        <w:rPr>
          <w:rFonts w:ascii="Times New Roman" w:hAnsi="Times New Roman" w:cs="Times New Roman"/>
          <w:sz w:val="24"/>
          <w:szCs w:val="24"/>
        </w:rPr>
        <w:t xml:space="preserve"> в д. Махра, д. Опарино, д. </w:t>
      </w:r>
      <w:proofErr w:type="spellStart"/>
      <w:r w:rsidR="00EA7EC6">
        <w:rPr>
          <w:rFonts w:ascii="Times New Roman" w:hAnsi="Times New Roman" w:cs="Times New Roman"/>
          <w:sz w:val="24"/>
          <w:szCs w:val="24"/>
        </w:rPr>
        <w:t>Сахарово</w:t>
      </w:r>
      <w:proofErr w:type="spellEnd"/>
      <w:r w:rsidR="00EA7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EC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A7E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7EC6">
        <w:rPr>
          <w:rFonts w:ascii="Times New Roman" w:hAnsi="Times New Roman" w:cs="Times New Roman"/>
          <w:sz w:val="24"/>
          <w:szCs w:val="24"/>
        </w:rPr>
        <w:t>еливаново</w:t>
      </w:r>
      <w:proofErr w:type="spellEnd"/>
      <w:r w:rsidR="00EA7EC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A7EC6">
        <w:rPr>
          <w:rFonts w:ascii="Times New Roman" w:hAnsi="Times New Roman" w:cs="Times New Roman"/>
          <w:sz w:val="24"/>
          <w:szCs w:val="24"/>
        </w:rPr>
        <w:t>Селихово</w:t>
      </w:r>
      <w:proofErr w:type="spellEnd"/>
      <w:r w:rsidR="00EA7EC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A7EC6">
        <w:rPr>
          <w:rFonts w:ascii="Times New Roman" w:hAnsi="Times New Roman" w:cs="Times New Roman"/>
          <w:sz w:val="24"/>
          <w:szCs w:val="24"/>
        </w:rPr>
        <w:t>Сим</w:t>
      </w:r>
      <w:r w:rsidR="001639A2">
        <w:rPr>
          <w:rFonts w:ascii="Times New Roman" w:hAnsi="Times New Roman" w:cs="Times New Roman"/>
          <w:sz w:val="24"/>
          <w:szCs w:val="24"/>
        </w:rPr>
        <w:t>оново</w:t>
      </w:r>
      <w:proofErr w:type="spellEnd"/>
      <w:r w:rsidR="001639A2">
        <w:rPr>
          <w:rFonts w:ascii="Times New Roman" w:hAnsi="Times New Roman" w:cs="Times New Roman"/>
          <w:sz w:val="24"/>
          <w:szCs w:val="24"/>
        </w:rPr>
        <w:t xml:space="preserve"> , д. </w:t>
      </w:r>
      <w:proofErr w:type="spellStart"/>
      <w:r w:rsidR="001639A2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  <w:r w:rsidR="001639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639A2">
        <w:rPr>
          <w:rFonts w:ascii="Times New Roman" w:hAnsi="Times New Roman" w:cs="Times New Roman"/>
          <w:sz w:val="24"/>
          <w:szCs w:val="24"/>
        </w:rPr>
        <w:t>Чижово</w:t>
      </w:r>
      <w:proofErr w:type="spellEnd"/>
      <w:r w:rsidR="001639A2">
        <w:rPr>
          <w:rFonts w:ascii="Times New Roman" w:hAnsi="Times New Roman" w:cs="Times New Roman"/>
          <w:sz w:val="24"/>
          <w:szCs w:val="24"/>
        </w:rPr>
        <w:t>, д. Ер</w:t>
      </w:r>
      <w:r w:rsidR="005B7184">
        <w:rPr>
          <w:rFonts w:ascii="Times New Roman" w:hAnsi="Times New Roman" w:cs="Times New Roman"/>
          <w:sz w:val="24"/>
          <w:szCs w:val="24"/>
        </w:rPr>
        <w:t xml:space="preserve">емино, д. </w:t>
      </w:r>
      <w:proofErr w:type="spellStart"/>
      <w:r w:rsidR="005B7184">
        <w:rPr>
          <w:rFonts w:ascii="Times New Roman" w:hAnsi="Times New Roman" w:cs="Times New Roman"/>
          <w:sz w:val="24"/>
          <w:szCs w:val="24"/>
        </w:rPr>
        <w:t>Грачнево</w:t>
      </w:r>
      <w:proofErr w:type="spellEnd"/>
      <w:r w:rsidR="005B7184">
        <w:rPr>
          <w:rFonts w:ascii="Times New Roman" w:hAnsi="Times New Roman" w:cs="Times New Roman"/>
          <w:sz w:val="24"/>
          <w:szCs w:val="24"/>
        </w:rPr>
        <w:t xml:space="preserve">, п. Башенка, д. </w:t>
      </w:r>
      <w:proofErr w:type="spellStart"/>
      <w:r w:rsidR="005B7184">
        <w:rPr>
          <w:rFonts w:ascii="Times New Roman" w:hAnsi="Times New Roman" w:cs="Times New Roman"/>
          <w:sz w:val="24"/>
          <w:szCs w:val="24"/>
        </w:rPr>
        <w:t>Сырнево</w:t>
      </w:r>
      <w:proofErr w:type="spellEnd"/>
      <w:r w:rsidR="005B7184">
        <w:rPr>
          <w:rFonts w:ascii="Times New Roman" w:hAnsi="Times New Roman" w:cs="Times New Roman"/>
          <w:sz w:val="24"/>
          <w:szCs w:val="24"/>
        </w:rPr>
        <w:t>.</w:t>
      </w:r>
    </w:p>
    <w:p w:rsidR="00903ED7" w:rsidRPr="000612FB" w:rsidRDefault="00D9697B" w:rsidP="00314C6F">
      <w:pPr>
        <w:spacing w:before="120"/>
        <w:ind w:right="-2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F15">
        <w:rPr>
          <w:rFonts w:ascii="Times New Roman" w:hAnsi="Times New Roman" w:cs="Times New Roman"/>
          <w:sz w:val="24"/>
          <w:szCs w:val="24"/>
        </w:rPr>
        <w:t xml:space="preserve">Водопроводные сети и сооружения централизованной системы водоснабжения в микрорайоне Новый </w:t>
      </w:r>
      <w:proofErr w:type="spellStart"/>
      <w:r w:rsidR="00BE6F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6F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E6F15">
        <w:rPr>
          <w:rFonts w:ascii="Times New Roman" w:hAnsi="Times New Roman" w:cs="Times New Roman"/>
          <w:sz w:val="24"/>
          <w:szCs w:val="24"/>
        </w:rPr>
        <w:t>еметово</w:t>
      </w:r>
      <w:proofErr w:type="spellEnd"/>
      <w:r w:rsidR="00BE6F15">
        <w:rPr>
          <w:rFonts w:ascii="Times New Roman" w:hAnsi="Times New Roman" w:cs="Times New Roman"/>
          <w:sz w:val="24"/>
          <w:szCs w:val="24"/>
        </w:rPr>
        <w:t xml:space="preserve"> находятся на балансе ГУП </w:t>
      </w:r>
      <w:proofErr w:type="spellStart"/>
      <w:r w:rsidR="00BE6F15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="00BE6F15">
        <w:rPr>
          <w:rFonts w:ascii="Times New Roman" w:hAnsi="Times New Roman" w:cs="Times New Roman"/>
          <w:sz w:val="24"/>
          <w:szCs w:val="24"/>
        </w:rPr>
        <w:t xml:space="preserve"> НПО «Радон», который </w:t>
      </w:r>
      <w:r w:rsidR="00BE6F15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proofErr w:type="spellStart"/>
      <w:r w:rsidR="00BE6F15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="00BE6F15">
        <w:rPr>
          <w:rFonts w:ascii="Times New Roman" w:hAnsi="Times New Roman" w:cs="Times New Roman"/>
          <w:sz w:val="24"/>
          <w:szCs w:val="24"/>
        </w:rPr>
        <w:t xml:space="preserve"> эксплуатации подземных вод в объеме </w:t>
      </w:r>
      <w:r w:rsidR="00AB0959">
        <w:rPr>
          <w:rFonts w:ascii="Times New Roman" w:hAnsi="Times New Roman" w:cs="Times New Roman"/>
          <w:sz w:val="24"/>
          <w:szCs w:val="24"/>
        </w:rPr>
        <w:t>638,678 тыс.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AB0959">
        <w:rPr>
          <w:rFonts w:ascii="Times New Roman" w:eastAsiaTheme="minorEastAsia" w:hAnsi="Times New Roman" w:cs="Times New Roman"/>
          <w:sz w:val="24"/>
          <w:szCs w:val="24"/>
        </w:rPr>
        <w:t>/год согласно Лицензии.</w:t>
      </w:r>
      <w:r w:rsidR="00BE6F15">
        <w:rPr>
          <w:rFonts w:ascii="Times New Roman" w:hAnsi="Times New Roman" w:cs="Times New Roman"/>
          <w:sz w:val="24"/>
          <w:szCs w:val="24"/>
        </w:rPr>
        <w:t xml:space="preserve"> </w:t>
      </w:r>
      <w:r w:rsidR="00883B4A" w:rsidRPr="00991111">
        <w:rPr>
          <w:rFonts w:ascii="Times New Roman" w:hAnsi="Times New Roman" w:cs="Times New Roman"/>
          <w:sz w:val="24"/>
          <w:szCs w:val="24"/>
        </w:rPr>
        <w:t>Основные</w:t>
      </w:r>
      <w:r w:rsidR="00883B4A">
        <w:rPr>
          <w:rFonts w:ascii="Times New Roman" w:hAnsi="Times New Roman" w:cs="Times New Roman"/>
          <w:sz w:val="24"/>
          <w:szCs w:val="24"/>
        </w:rPr>
        <w:t xml:space="preserve"> данные по</w:t>
      </w:r>
      <w:r w:rsidR="00A121C4">
        <w:rPr>
          <w:rFonts w:ascii="Times New Roman" w:hAnsi="Times New Roman" w:cs="Times New Roman"/>
          <w:sz w:val="24"/>
          <w:szCs w:val="24"/>
        </w:rPr>
        <w:t xml:space="preserve"> существующим водозаборным узлам и скважинам</w:t>
      </w:r>
      <w:r w:rsidR="00883B4A">
        <w:rPr>
          <w:rFonts w:ascii="Times New Roman" w:hAnsi="Times New Roman" w:cs="Times New Roman"/>
          <w:sz w:val="24"/>
          <w:szCs w:val="24"/>
        </w:rPr>
        <w:t xml:space="preserve">, их месторасположение и характеристика </w:t>
      </w:r>
      <w:r w:rsidR="000C61D7">
        <w:rPr>
          <w:rFonts w:ascii="Times New Roman" w:hAnsi="Times New Roman" w:cs="Times New Roman"/>
          <w:sz w:val="24"/>
          <w:szCs w:val="24"/>
        </w:rPr>
        <w:t>пре</w:t>
      </w:r>
      <w:r w:rsidR="00F406F2">
        <w:rPr>
          <w:rFonts w:ascii="Times New Roman" w:hAnsi="Times New Roman" w:cs="Times New Roman"/>
          <w:sz w:val="24"/>
          <w:szCs w:val="24"/>
        </w:rPr>
        <w:t>дставлены</w:t>
      </w:r>
      <w:r w:rsidR="009B19F8">
        <w:rPr>
          <w:rFonts w:ascii="Times New Roman" w:hAnsi="Times New Roman" w:cs="Times New Roman"/>
          <w:sz w:val="24"/>
          <w:szCs w:val="24"/>
        </w:rPr>
        <w:t xml:space="preserve"> в таблице 2</w:t>
      </w:r>
      <w:r w:rsidR="00883B4A">
        <w:rPr>
          <w:rFonts w:ascii="Times New Roman" w:hAnsi="Times New Roman" w:cs="Times New Roman"/>
          <w:sz w:val="24"/>
          <w:szCs w:val="24"/>
        </w:rPr>
        <w:t>.</w:t>
      </w:r>
    </w:p>
    <w:p w:rsidR="00DA4E2E" w:rsidRPr="00DA2E25" w:rsidRDefault="00DA2E25" w:rsidP="00DA4E2E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25">
        <w:rPr>
          <w:rFonts w:ascii="Times New Roman" w:hAnsi="Times New Roman" w:cs="Times New Roman"/>
          <w:sz w:val="24"/>
          <w:szCs w:val="24"/>
        </w:rPr>
        <w:t>В</w:t>
      </w:r>
      <w:r w:rsidR="00A244B7" w:rsidRPr="00DA2E25">
        <w:rPr>
          <w:rFonts w:ascii="Times New Roman" w:hAnsi="Times New Roman" w:cs="Times New Roman"/>
          <w:sz w:val="24"/>
          <w:szCs w:val="24"/>
        </w:rPr>
        <w:t xml:space="preserve"> </w:t>
      </w:r>
      <w:r w:rsidRPr="00DA2E25">
        <w:rPr>
          <w:rFonts w:ascii="Times New Roman" w:hAnsi="Times New Roman" w:cs="Times New Roman"/>
          <w:sz w:val="24"/>
          <w:szCs w:val="24"/>
        </w:rPr>
        <w:t>сельском поселении также имеются ведомственные водозаборы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E25">
        <w:rPr>
          <w:rFonts w:ascii="Times New Roman" w:hAnsi="Times New Roman" w:cs="Times New Roman"/>
          <w:sz w:val="24"/>
          <w:szCs w:val="24"/>
        </w:rPr>
        <w:t>распределительной сетью</w:t>
      </w:r>
      <w:r w:rsidR="00C62844">
        <w:rPr>
          <w:rFonts w:ascii="Times New Roman" w:hAnsi="Times New Roman" w:cs="Times New Roman"/>
          <w:sz w:val="24"/>
          <w:szCs w:val="24"/>
        </w:rPr>
        <w:t xml:space="preserve"> для обеспечения водой территорий близлежащей жилой застройки</w:t>
      </w:r>
      <w:r w:rsidR="005B7184">
        <w:rPr>
          <w:rFonts w:ascii="Times New Roman" w:hAnsi="Times New Roman" w:cs="Times New Roman"/>
          <w:sz w:val="24"/>
          <w:szCs w:val="24"/>
        </w:rPr>
        <w:t xml:space="preserve"> (ЗАО «Победа »)</w:t>
      </w:r>
      <w:r w:rsidRPr="00DA2E25">
        <w:rPr>
          <w:rFonts w:ascii="Times New Roman" w:hAnsi="Times New Roman" w:cs="Times New Roman"/>
          <w:sz w:val="24"/>
          <w:szCs w:val="24"/>
        </w:rPr>
        <w:t>.</w:t>
      </w:r>
      <w:r w:rsidR="003C3F86" w:rsidRPr="00DA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B7" w:rsidRPr="00DA4E2E" w:rsidRDefault="00DA4E2E" w:rsidP="001673C1">
      <w:pPr>
        <w:spacing w:before="120"/>
        <w:ind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1B" w:rsidRPr="00F6607E">
        <w:rPr>
          <w:rFonts w:ascii="Times New Roman" w:hAnsi="Times New Roman" w:cs="Times New Roman"/>
          <w:b/>
          <w:sz w:val="24"/>
          <w:szCs w:val="24"/>
        </w:rPr>
        <w:t>Характеристика существующих водозабор</w:t>
      </w:r>
      <w:r w:rsidR="00EB5F12">
        <w:rPr>
          <w:rFonts w:ascii="Times New Roman" w:hAnsi="Times New Roman" w:cs="Times New Roman"/>
          <w:b/>
          <w:sz w:val="24"/>
          <w:szCs w:val="24"/>
        </w:rPr>
        <w:t>ных узлов</w:t>
      </w:r>
      <w:r w:rsidR="00A2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AC131B">
        <w:rPr>
          <w:rFonts w:ascii="Times New Roman" w:hAnsi="Times New Roman" w:cs="Times New Roman"/>
          <w:sz w:val="24"/>
          <w:szCs w:val="24"/>
        </w:rPr>
        <w:tab/>
      </w:r>
      <w:r w:rsidR="000D57E2" w:rsidRPr="000D57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C131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19F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567"/>
        <w:gridCol w:w="1985"/>
        <w:gridCol w:w="1559"/>
        <w:gridCol w:w="993"/>
        <w:gridCol w:w="1134"/>
        <w:gridCol w:w="1417"/>
        <w:gridCol w:w="992"/>
        <w:gridCol w:w="1985"/>
      </w:tblGrid>
      <w:tr w:rsidR="0063693F" w:rsidRPr="0063693F" w:rsidTr="000463AF">
        <w:trPr>
          <w:cantSplit/>
          <w:trHeight w:val="1134"/>
        </w:trPr>
        <w:tc>
          <w:tcPr>
            <w:tcW w:w="567" w:type="dxa"/>
            <w:vAlign w:val="center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и его местоположение</w:t>
            </w:r>
          </w:p>
        </w:tc>
        <w:tc>
          <w:tcPr>
            <w:tcW w:w="1559" w:type="dxa"/>
            <w:vAlign w:val="center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993" w:type="dxa"/>
            <w:vAlign w:val="center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Номер скважины по паспорту</w:t>
            </w:r>
          </w:p>
        </w:tc>
        <w:tc>
          <w:tcPr>
            <w:tcW w:w="1417" w:type="dxa"/>
            <w:vAlign w:val="center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Водоотбор</w:t>
            </w:r>
            <w:proofErr w:type="spellEnd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м³/</w:t>
            </w:r>
            <w:proofErr w:type="spellStart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 2011г.</w:t>
            </w:r>
          </w:p>
        </w:tc>
        <w:tc>
          <w:tcPr>
            <w:tcW w:w="992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Глуби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985" w:type="dxa"/>
          </w:tcPr>
          <w:p w:rsidR="0063693F" w:rsidRP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3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качества воды Сан </w:t>
            </w:r>
            <w:proofErr w:type="spellStart"/>
            <w:r w:rsidRPr="0063693F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63693F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63693F" w:rsidTr="000463AF">
        <w:tc>
          <w:tcPr>
            <w:tcW w:w="567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93F" w:rsidRPr="00F6607E" w:rsidTr="000463AF">
        <w:trPr>
          <w:trHeight w:val="1567"/>
        </w:trPr>
        <w:tc>
          <w:tcPr>
            <w:tcW w:w="567" w:type="dxa"/>
          </w:tcPr>
          <w:p w:rsidR="0063693F" w:rsidRDefault="0063693F" w:rsidP="00AA607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93F" w:rsidRDefault="0063693F" w:rsidP="00AA607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3F" w:rsidRDefault="0063693F" w:rsidP="00AA607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693F" w:rsidRDefault="0063693F" w:rsidP="00EB5F12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ВЗУ </w:t>
            </w:r>
          </w:p>
          <w:p w:rsidR="0063693F" w:rsidRPr="00F6607E" w:rsidRDefault="0063693F" w:rsidP="00EB5F12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/у </w:t>
            </w:r>
            <w:proofErr w:type="spellStart"/>
            <w:r>
              <w:rPr>
                <w:rFonts w:ascii="Times New Roman" w:hAnsi="Times New Roman" w:cs="Times New Roman"/>
              </w:rPr>
              <w:t>Шеметово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693F" w:rsidRPr="00050797" w:rsidRDefault="0063693F" w:rsidP="00AA607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0797">
              <w:rPr>
                <w:rFonts w:ascii="Times New Roman" w:hAnsi="Times New Roman" w:cs="Times New Roman"/>
              </w:rPr>
              <w:t>кважина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97">
              <w:rPr>
                <w:rFonts w:ascii="Times New Roman" w:hAnsi="Times New Roman" w:cs="Times New Roman"/>
              </w:rPr>
              <w:t>№1</w:t>
            </w:r>
          </w:p>
          <w:p w:rsidR="0063693F" w:rsidRDefault="0063693F" w:rsidP="00756DC0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РЧВ</w:t>
            </w:r>
          </w:p>
          <w:p w:rsidR="0063693F" w:rsidRPr="00756DC0" w:rsidRDefault="0063693F" w:rsidP="00756DC0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FE7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FE7D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93F" w:rsidRPr="00050797" w:rsidRDefault="0063693F" w:rsidP="00050797">
            <w:pPr>
              <w:spacing w:before="120"/>
              <w:ind w:right="-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E7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63693F" w:rsidRPr="00F6607E" w:rsidRDefault="0063693F" w:rsidP="00AA6079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1972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8A3B90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2192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3693F" w:rsidRPr="00F6607E" w:rsidRDefault="00EA7EC6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  <w:p w:rsidR="0063693F" w:rsidRDefault="0063693F" w:rsidP="008A3B90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8A3B90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903ED7">
            <w:pPr>
              <w:rPr>
                <w:rFonts w:ascii="Times New Roman" w:hAnsi="Times New Roman" w:cs="Times New Roman"/>
              </w:rPr>
            </w:pPr>
          </w:p>
          <w:p w:rsidR="0063693F" w:rsidRPr="00F6607E" w:rsidRDefault="0063693F" w:rsidP="008A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180,0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3693F" w:rsidRPr="00F6607E" w:rsidRDefault="0060648D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 w:rsidR="005B718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вует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  <w:p w:rsidR="0063693F" w:rsidRDefault="0063693F" w:rsidP="00020464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756DC0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63693F" w:rsidRPr="00F6607E" w:rsidTr="00DA4E2E">
        <w:trPr>
          <w:trHeight w:val="1251"/>
        </w:trPr>
        <w:tc>
          <w:tcPr>
            <w:tcW w:w="567" w:type="dxa"/>
          </w:tcPr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693F" w:rsidRDefault="0063693F" w:rsidP="00A472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63693F" w:rsidRDefault="0063693F" w:rsidP="00A472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Шеметово</w:t>
            </w:r>
            <w:proofErr w:type="spellEnd"/>
          </w:p>
          <w:p w:rsidR="0063693F" w:rsidRPr="00F6607E" w:rsidRDefault="0063693F" w:rsidP="00A472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Новый</w:t>
            </w:r>
          </w:p>
        </w:tc>
        <w:tc>
          <w:tcPr>
            <w:tcW w:w="1559" w:type="dxa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№3</w:t>
            </w:r>
          </w:p>
          <w:p w:rsidR="0063693F" w:rsidRPr="00E22F77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РЧВ, НС-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3693F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  <w:p w:rsidR="00DA4E2E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  <w:p w:rsidR="00DA4E2E" w:rsidRPr="00F6607E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63693F" w:rsidRPr="00F6607E" w:rsidRDefault="0063693F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  <w:p w:rsidR="0063693F" w:rsidRDefault="0063693F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Pr="00F6607E">
              <w:rPr>
                <w:rFonts w:ascii="Times New Roman" w:hAnsi="Times New Roman" w:cs="Times New Roman"/>
              </w:rPr>
              <w:t>,0</w:t>
            </w:r>
          </w:p>
          <w:p w:rsidR="0063693F" w:rsidRPr="00F6607E" w:rsidRDefault="0063693F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985" w:type="dxa"/>
          </w:tcPr>
          <w:p w:rsidR="00DA4E2E" w:rsidRPr="00F6607E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 w:rsidR="005B718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вует </w:t>
            </w:r>
          </w:p>
          <w:p w:rsidR="00DA4E2E" w:rsidRPr="00F6607E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 w:rsidR="005B718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вует </w:t>
            </w:r>
          </w:p>
          <w:p w:rsidR="00DA4E2E" w:rsidRPr="00F6607E" w:rsidRDefault="00DA4E2E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 w:rsidR="005B718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вует </w:t>
            </w:r>
          </w:p>
          <w:p w:rsidR="0063693F" w:rsidRPr="00F6607E" w:rsidRDefault="0063693F" w:rsidP="00DA4E2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3F" w:rsidRPr="00F6607E" w:rsidTr="000463AF">
        <w:tc>
          <w:tcPr>
            <w:tcW w:w="567" w:type="dxa"/>
          </w:tcPr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693F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63693F" w:rsidRPr="00F6607E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Кузьмино</w:t>
            </w:r>
          </w:p>
        </w:tc>
        <w:tc>
          <w:tcPr>
            <w:tcW w:w="1559" w:type="dxa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3F" w:rsidRPr="00F6607E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1963 </w:t>
            </w:r>
          </w:p>
          <w:p w:rsidR="0063693F" w:rsidRPr="00F6607E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  <w:p w:rsidR="0063693F" w:rsidRPr="00F6607E" w:rsidRDefault="0063693F" w:rsidP="00E22F7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 </w:t>
            </w:r>
          </w:p>
        </w:tc>
        <w:tc>
          <w:tcPr>
            <w:tcW w:w="1134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10003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417" w:type="dxa"/>
          </w:tcPr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данных </w:t>
            </w:r>
          </w:p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данных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F6607E">
              <w:rPr>
                <w:rFonts w:ascii="Times New Roman" w:hAnsi="Times New Roman" w:cs="Times New Roman"/>
              </w:rPr>
              <w:t>,0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F660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63693F" w:rsidRPr="00F6607E" w:rsidRDefault="0060648D" w:rsidP="007F30E3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30E3">
              <w:rPr>
                <w:rFonts w:ascii="Times New Roman" w:hAnsi="Times New Roman" w:cs="Times New Roman"/>
              </w:rPr>
              <w:t xml:space="preserve"> не соответствует</w:t>
            </w:r>
          </w:p>
          <w:p w:rsidR="0063693F" w:rsidRPr="00F6607E" w:rsidRDefault="007F30E3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3693F" w:rsidRPr="00F6607E" w:rsidTr="000463AF">
        <w:trPr>
          <w:trHeight w:val="1293"/>
        </w:trPr>
        <w:tc>
          <w:tcPr>
            <w:tcW w:w="567" w:type="dxa"/>
          </w:tcPr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693F" w:rsidRDefault="0063693F" w:rsidP="00D50D36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93F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63693F" w:rsidRPr="00F6607E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Самотовино</w:t>
            </w:r>
          </w:p>
        </w:tc>
        <w:tc>
          <w:tcPr>
            <w:tcW w:w="1559" w:type="dxa"/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F660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данных </w:t>
            </w:r>
          </w:p>
          <w:p w:rsidR="000463AF" w:rsidRPr="00F6607E" w:rsidRDefault="0063693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63AF">
              <w:rPr>
                <w:rFonts w:ascii="Times New Roman" w:hAnsi="Times New Roman" w:cs="Times New Roman"/>
              </w:rPr>
              <w:t xml:space="preserve">нет данных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180,0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Pr="00F660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60648D" w:rsidRDefault="0060648D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63693F" w:rsidRPr="00F6607E" w:rsidRDefault="0060648D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693F" w:rsidRPr="00F6607E" w:rsidTr="000463AF">
        <w:trPr>
          <w:trHeight w:val="1020"/>
        </w:trPr>
        <w:tc>
          <w:tcPr>
            <w:tcW w:w="567" w:type="dxa"/>
            <w:tcBorders>
              <w:bottom w:val="single" w:sz="4" w:space="0" w:color="auto"/>
            </w:tcBorders>
          </w:tcPr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693F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63693F" w:rsidRPr="00F6607E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Закубежье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  <w:p w:rsidR="0063693F" w:rsidRDefault="0063693F" w:rsidP="002661E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 </w:t>
            </w:r>
          </w:p>
          <w:p w:rsidR="0063693F" w:rsidRPr="002661E9" w:rsidRDefault="005B7184" w:rsidP="005B7184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r w:rsidR="00636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F660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F660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3AF" w:rsidRPr="00F6607E" w:rsidRDefault="0063693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63AF">
              <w:rPr>
                <w:rFonts w:ascii="Times New Roman" w:hAnsi="Times New Roman" w:cs="Times New Roman"/>
              </w:rPr>
              <w:t xml:space="preserve">нет данных </w:t>
            </w:r>
          </w:p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данных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48D" w:rsidRDefault="007F30E3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63693F" w:rsidRPr="00F6607E" w:rsidRDefault="007F30E3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693F" w:rsidRPr="00F6607E" w:rsidTr="000463AF">
        <w:trPr>
          <w:trHeight w:val="77"/>
        </w:trPr>
        <w:tc>
          <w:tcPr>
            <w:tcW w:w="567" w:type="dxa"/>
          </w:tcPr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9469B" w:rsidRDefault="0049469B" w:rsidP="0049469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63693F" w:rsidRPr="00F6607E" w:rsidRDefault="0049469B" w:rsidP="0049469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 Константиново</w:t>
            </w:r>
          </w:p>
        </w:tc>
        <w:tc>
          <w:tcPr>
            <w:tcW w:w="1559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№1</w:t>
            </w:r>
          </w:p>
          <w:p w:rsidR="0063693F" w:rsidRPr="00102634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№2 </w:t>
            </w:r>
          </w:p>
          <w:p w:rsidR="0063693F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РЧВ</w:t>
            </w:r>
          </w:p>
          <w:p w:rsidR="0063693F" w:rsidRPr="00AF0369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F660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63693F" w:rsidRPr="00F6607E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</w:tcPr>
          <w:p w:rsidR="0063693F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</w:t>
            </w:r>
          </w:p>
          <w:p w:rsidR="0063693F" w:rsidRPr="00F6607E" w:rsidRDefault="0063693F" w:rsidP="00AF0369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1417" w:type="dxa"/>
          </w:tcPr>
          <w:p w:rsidR="000463AF" w:rsidRPr="00F6607E" w:rsidRDefault="0063693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63AF">
              <w:rPr>
                <w:rFonts w:ascii="Times New Roman" w:hAnsi="Times New Roman" w:cs="Times New Roman"/>
              </w:rPr>
              <w:t xml:space="preserve">нет данных </w:t>
            </w:r>
          </w:p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данных 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63693F" w:rsidRPr="00F6607E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985" w:type="dxa"/>
          </w:tcPr>
          <w:p w:rsidR="0060648D" w:rsidRDefault="0060648D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63693F" w:rsidRPr="00F6607E" w:rsidRDefault="0060648D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693F" w:rsidRPr="00F6607E" w:rsidTr="000463AF">
        <w:trPr>
          <w:trHeight w:val="77"/>
        </w:trPr>
        <w:tc>
          <w:tcPr>
            <w:tcW w:w="567" w:type="dxa"/>
          </w:tcPr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63693F" w:rsidRDefault="0063693F" w:rsidP="0063693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ВЗУ </w:t>
            </w:r>
          </w:p>
          <w:p w:rsidR="0063693F" w:rsidRDefault="0063693F" w:rsidP="0063693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скважина№1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скважина№2</w:t>
            </w:r>
          </w:p>
          <w:p w:rsidR="0063693F" w:rsidRDefault="0063693F" w:rsidP="00B56C5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r w:rsidR="00B5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1976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1977</w:t>
            </w:r>
          </w:p>
          <w:p w:rsidR="0063693F" w:rsidRDefault="0063693F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 </w:t>
            </w:r>
          </w:p>
        </w:tc>
        <w:tc>
          <w:tcPr>
            <w:tcW w:w="1134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0463AF" w:rsidRPr="00F6607E" w:rsidRDefault="0063693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63AF">
              <w:rPr>
                <w:rFonts w:ascii="Times New Roman" w:hAnsi="Times New Roman" w:cs="Times New Roman"/>
              </w:rPr>
              <w:t xml:space="preserve">нет данных </w:t>
            </w:r>
          </w:p>
          <w:p w:rsidR="000463AF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данных 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63693F" w:rsidRDefault="0063693F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195,0 </w:t>
            </w:r>
          </w:p>
        </w:tc>
        <w:tc>
          <w:tcPr>
            <w:tcW w:w="1985" w:type="dxa"/>
          </w:tcPr>
          <w:p w:rsidR="007F30E3" w:rsidRDefault="007F30E3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соответствует </w:t>
            </w:r>
          </w:p>
          <w:p w:rsidR="0063693F" w:rsidRDefault="007F30E3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соответствует</w:t>
            </w:r>
            <w:r w:rsidR="006369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0959" w:rsidRPr="00F6607E" w:rsidTr="000463AF">
        <w:trPr>
          <w:trHeight w:val="77"/>
        </w:trPr>
        <w:tc>
          <w:tcPr>
            <w:tcW w:w="567" w:type="dxa"/>
          </w:tcPr>
          <w:p w:rsidR="00AB0959" w:rsidRDefault="00AB0959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B56C5F" w:rsidRDefault="00B56C5F" w:rsidP="0063693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AB0959" w:rsidRDefault="00AB0959" w:rsidP="0063693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Шабурново</w:t>
            </w:r>
            <w:proofErr w:type="spellEnd"/>
          </w:p>
        </w:tc>
        <w:tc>
          <w:tcPr>
            <w:tcW w:w="1559" w:type="dxa"/>
          </w:tcPr>
          <w:p w:rsidR="00B56C5F" w:rsidRDefault="00B56C5F" w:rsidP="00B56C5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AB0959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AB0959" w:rsidRDefault="00B56C5F" w:rsidP="00B56C5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93" w:type="dxa"/>
          </w:tcPr>
          <w:p w:rsidR="00AB0959" w:rsidRDefault="00AB0959" w:rsidP="0067305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</w:tcPr>
          <w:p w:rsidR="00AB0959" w:rsidRDefault="00AB0959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959" w:rsidRDefault="00AB0959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92" w:type="dxa"/>
          </w:tcPr>
          <w:p w:rsidR="00AB0959" w:rsidRDefault="00AB0959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985" w:type="dxa"/>
          </w:tcPr>
          <w:p w:rsidR="00AB0959" w:rsidRDefault="00AB0959" w:rsidP="00903ED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AC131B" w:rsidRPr="000612FB" w:rsidRDefault="00AC131B" w:rsidP="00581798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7F30E3">
        <w:rPr>
          <w:rFonts w:ascii="Times New Roman" w:hAnsi="Times New Roman" w:cs="Times New Roman"/>
          <w:sz w:val="24"/>
          <w:szCs w:val="24"/>
        </w:rPr>
        <w:t xml:space="preserve">ВЗУ – водозаборный узел; </w:t>
      </w:r>
      <w:r>
        <w:rPr>
          <w:rFonts w:ascii="Times New Roman" w:hAnsi="Times New Roman" w:cs="Times New Roman"/>
          <w:sz w:val="24"/>
          <w:szCs w:val="24"/>
        </w:rPr>
        <w:t>ВБ – водонапорная б</w:t>
      </w:r>
      <w:r w:rsidR="006A0CCC">
        <w:rPr>
          <w:rFonts w:ascii="Times New Roman" w:hAnsi="Times New Roman" w:cs="Times New Roman"/>
          <w:sz w:val="24"/>
          <w:szCs w:val="24"/>
        </w:rPr>
        <w:t>аш</w:t>
      </w:r>
      <w:r w:rsidR="000612FB">
        <w:rPr>
          <w:rFonts w:ascii="Times New Roman" w:hAnsi="Times New Roman" w:cs="Times New Roman"/>
          <w:sz w:val="24"/>
          <w:szCs w:val="24"/>
        </w:rPr>
        <w:t>ня; РЧВ – резервуар чистой воды, Н</w:t>
      </w:r>
      <w:r w:rsidR="000612FB" w:rsidRPr="000612FB">
        <w:rPr>
          <w:rFonts w:ascii="Times New Roman" w:hAnsi="Times New Roman" w:cs="Times New Roman"/>
          <w:sz w:val="24"/>
          <w:szCs w:val="24"/>
        </w:rPr>
        <w:t>С-</w:t>
      </w:r>
      <w:proofErr w:type="gramStart"/>
      <w:r w:rsidR="0005079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7F30E3">
        <w:rPr>
          <w:rFonts w:ascii="Times New Roman" w:hAnsi="Times New Roman" w:cs="Times New Roman"/>
          <w:sz w:val="24"/>
          <w:szCs w:val="24"/>
        </w:rPr>
        <w:t>–</w:t>
      </w:r>
      <w:r w:rsidR="000612FB">
        <w:rPr>
          <w:rFonts w:ascii="Times New Roman" w:hAnsi="Times New Roman" w:cs="Times New Roman"/>
          <w:sz w:val="24"/>
          <w:szCs w:val="24"/>
        </w:rPr>
        <w:t xml:space="preserve"> насосная станция второго подъема.</w:t>
      </w:r>
    </w:p>
    <w:p w:rsidR="00A121C4" w:rsidRDefault="00A121C4" w:rsidP="00903ED7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на отдельно стоящие скважины в населенных пунктах </w:t>
      </w:r>
      <w:r w:rsidR="00DA4E2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5B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184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представлена.</w:t>
      </w:r>
    </w:p>
    <w:p w:rsidR="00903ED7" w:rsidRDefault="00903ED7" w:rsidP="00903ED7">
      <w:pPr>
        <w:spacing w:before="120"/>
        <w:ind w:right="-2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Скважинами эксплуатируется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гжельско-ассельский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водоносный горизонт. Глубина залегания кровли водоносного горизон</w:t>
      </w:r>
      <w:r w:rsidR="0022430E">
        <w:rPr>
          <w:rFonts w:ascii="Times New Roman" w:hAnsi="Times New Roman" w:cs="Times New Roman"/>
          <w:sz w:val="24"/>
          <w:szCs w:val="24"/>
        </w:rPr>
        <w:t>та составляет 8,0-45,0 м.</w:t>
      </w:r>
      <w:r>
        <w:rPr>
          <w:rFonts w:ascii="Times New Roman" w:hAnsi="Times New Roman" w:cs="Times New Roman"/>
          <w:sz w:val="24"/>
          <w:szCs w:val="24"/>
        </w:rPr>
        <w:t xml:space="preserve"> Водоносный горизонт напорный</w:t>
      </w:r>
      <w:r w:rsidR="002243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Глубина скваж</w:t>
      </w:r>
      <w:r w:rsidR="0022430E">
        <w:rPr>
          <w:rFonts w:ascii="Times New Roman" w:eastAsiaTheme="minorEastAsia" w:hAnsi="Times New Roman" w:cs="Times New Roman"/>
          <w:sz w:val="24"/>
          <w:szCs w:val="24"/>
        </w:rPr>
        <w:t>ин различная и изменяется от 140,0</w:t>
      </w:r>
      <w:r w:rsidR="00B56C5F">
        <w:rPr>
          <w:rFonts w:ascii="Times New Roman" w:eastAsiaTheme="minorEastAsia" w:hAnsi="Times New Roman" w:cs="Times New Roman"/>
          <w:sz w:val="24"/>
          <w:szCs w:val="24"/>
        </w:rPr>
        <w:t xml:space="preserve"> м до 204</w:t>
      </w:r>
      <w:r>
        <w:rPr>
          <w:rFonts w:ascii="Times New Roman" w:eastAsiaTheme="minorEastAsia" w:hAnsi="Times New Roman" w:cs="Times New Roman"/>
          <w:sz w:val="24"/>
          <w:szCs w:val="24"/>
        </w:rPr>
        <w:t>,0 м.</w:t>
      </w:r>
    </w:p>
    <w:p w:rsidR="00050797" w:rsidRPr="0051462B" w:rsidRDefault="00050797" w:rsidP="0051462B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Вода, посту</w:t>
      </w:r>
      <w:r w:rsidR="0022430E">
        <w:rPr>
          <w:rFonts w:ascii="Times New Roman" w:eastAsiaTheme="minorEastAsia" w:hAnsi="Times New Roman" w:cs="Times New Roman"/>
          <w:sz w:val="24"/>
          <w:szCs w:val="24"/>
        </w:rPr>
        <w:t xml:space="preserve">пающая из </w:t>
      </w:r>
      <w:proofErr w:type="spellStart"/>
      <w:r w:rsidR="0022430E">
        <w:rPr>
          <w:rFonts w:ascii="Times New Roman" w:eastAsiaTheme="minorEastAsia" w:hAnsi="Times New Roman" w:cs="Times New Roman"/>
          <w:sz w:val="24"/>
          <w:szCs w:val="24"/>
        </w:rPr>
        <w:t>артскважин</w:t>
      </w:r>
      <w:proofErr w:type="spellEnd"/>
      <w:r w:rsidR="0022430E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сеть хозяйственно-питьевого водопровода для потребителей</w:t>
      </w:r>
      <w:r w:rsidR="0022430E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2430E">
        <w:rPr>
          <w:rFonts w:ascii="Times New Roman" w:eastAsiaTheme="minorEastAsia" w:hAnsi="Times New Roman" w:cs="Times New Roman"/>
          <w:sz w:val="24"/>
          <w:szCs w:val="24"/>
        </w:rPr>
        <w:t xml:space="preserve"> пресная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удовлетворительное качество. Согласно результатам лабораторных анализов, выполненных ИЛЦ ФБУЗ «Центр гигиен</w:t>
      </w:r>
      <w:r w:rsidR="0022430E">
        <w:rPr>
          <w:rFonts w:ascii="Times New Roman" w:eastAsiaTheme="minorEastAsia" w:hAnsi="Times New Roman" w:cs="Times New Roman"/>
          <w:sz w:val="24"/>
          <w:szCs w:val="24"/>
        </w:rPr>
        <w:t>ы и эпидемиологии в Московской</w:t>
      </w:r>
      <w:r w:rsidR="009E69CD">
        <w:rPr>
          <w:rFonts w:ascii="Times New Roman" w:eastAsiaTheme="minorEastAsia" w:hAnsi="Times New Roman" w:cs="Times New Roman"/>
          <w:sz w:val="24"/>
          <w:szCs w:val="24"/>
        </w:rPr>
        <w:t xml:space="preserve"> области», вода </w:t>
      </w:r>
      <w:r>
        <w:rPr>
          <w:rFonts w:ascii="Times New Roman" w:eastAsiaTheme="minorEastAsia" w:hAnsi="Times New Roman" w:cs="Times New Roman"/>
          <w:sz w:val="24"/>
          <w:szCs w:val="24"/>
        </w:rPr>
        <w:t>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A35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703A3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03A35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9E69CD">
        <w:rPr>
          <w:rFonts w:ascii="Times New Roman" w:hAnsi="Times New Roman" w:cs="Times New Roman"/>
          <w:sz w:val="24"/>
          <w:szCs w:val="24"/>
        </w:rPr>
        <w:t xml:space="preserve">. Вода из </w:t>
      </w:r>
      <w:proofErr w:type="spellStart"/>
      <w:r w:rsidR="00666A7D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666A7D">
        <w:rPr>
          <w:rFonts w:ascii="Times New Roman" w:hAnsi="Times New Roman" w:cs="Times New Roman"/>
          <w:sz w:val="24"/>
          <w:szCs w:val="24"/>
        </w:rPr>
        <w:t>.</w:t>
      </w:r>
      <w:r w:rsidR="009E69CD">
        <w:rPr>
          <w:rFonts w:ascii="Times New Roman" w:hAnsi="Times New Roman" w:cs="Times New Roman"/>
          <w:sz w:val="24"/>
          <w:szCs w:val="24"/>
        </w:rPr>
        <w:t xml:space="preserve"> №1 в д.</w:t>
      </w:r>
      <w:r w:rsidR="0066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9CD">
        <w:rPr>
          <w:rFonts w:ascii="Times New Roman" w:hAnsi="Times New Roman" w:cs="Times New Roman"/>
          <w:sz w:val="24"/>
          <w:szCs w:val="24"/>
        </w:rPr>
        <w:t>Кузьмино</w:t>
      </w:r>
      <w:proofErr w:type="gramEnd"/>
      <w:r w:rsidR="00666A7D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="00666A7D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666A7D">
        <w:rPr>
          <w:rFonts w:ascii="Times New Roman" w:hAnsi="Times New Roman" w:cs="Times New Roman"/>
          <w:sz w:val="24"/>
          <w:szCs w:val="24"/>
        </w:rPr>
        <w:t xml:space="preserve">. №1,№2 в д. </w:t>
      </w:r>
      <w:proofErr w:type="spellStart"/>
      <w:r w:rsidR="00666A7D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</w:t>
      </w:r>
      <w:r w:rsidRPr="0070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A35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703A3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03A35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 w:cs="Times New Roman"/>
          <w:sz w:val="24"/>
          <w:szCs w:val="24"/>
        </w:rPr>
        <w:t xml:space="preserve"> по повышенному содержанию </w:t>
      </w:r>
      <w:r w:rsidR="00974A32">
        <w:rPr>
          <w:rFonts w:ascii="Times New Roman" w:hAnsi="Times New Roman" w:cs="Times New Roman"/>
          <w:sz w:val="24"/>
          <w:szCs w:val="24"/>
        </w:rPr>
        <w:t xml:space="preserve"> мутности от 1,6 до 1,9мг/л</w:t>
      </w:r>
      <w:r w:rsidR="00B957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норме 1,5мг/л).</w:t>
      </w:r>
      <w:r w:rsidRPr="0070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62B">
        <w:rPr>
          <w:rFonts w:ascii="Times New Roman" w:hAnsi="Times New Roman" w:cs="Times New Roman"/>
          <w:sz w:val="24"/>
          <w:szCs w:val="24"/>
        </w:rPr>
        <w:t>В скважине №2 в д. Закубежье вода</w:t>
      </w:r>
      <w:r w:rsidR="0051462B" w:rsidRPr="003E0D46">
        <w:rPr>
          <w:rFonts w:ascii="Times New Roman" w:hAnsi="Times New Roman" w:cs="Times New Roman"/>
          <w:sz w:val="24"/>
          <w:szCs w:val="24"/>
        </w:rPr>
        <w:t xml:space="preserve"> </w:t>
      </w:r>
      <w:r w:rsidR="0051462B">
        <w:rPr>
          <w:rFonts w:ascii="Times New Roman" w:hAnsi="Times New Roman" w:cs="Times New Roman"/>
          <w:sz w:val="24"/>
          <w:szCs w:val="24"/>
        </w:rPr>
        <w:t>не соответствует требованиям по  показателям: запах, привкус и мутность (М=18,16</w:t>
      </w:r>
      <w:r w:rsidR="0051462B" w:rsidRPr="009E69CD">
        <w:rPr>
          <w:rFonts w:ascii="Times New Roman" w:hAnsi="Times New Roman" w:cs="Times New Roman"/>
          <w:sz w:val="24"/>
          <w:szCs w:val="24"/>
        </w:rPr>
        <w:t xml:space="preserve"> </w:t>
      </w:r>
      <w:r w:rsidR="0051462B" w:rsidRPr="003E0D46">
        <w:rPr>
          <w:rFonts w:ascii="Times New Roman" w:hAnsi="Times New Roman" w:cs="Times New Roman"/>
          <w:sz w:val="24"/>
          <w:szCs w:val="24"/>
        </w:rPr>
        <w:t>мг</w:t>
      </w:r>
      <w:r w:rsidR="0051462B">
        <w:rPr>
          <w:rFonts w:ascii="Times New Roman" w:hAnsi="Times New Roman" w:cs="Times New Roman"/>
          <w:sz w:val="24"/>
          <w:szCs w:val="24"/>
        </w:rPr>
        <w:t>/л).</w:t>
      </w:r>
      <w:r w:rsidRPr="00703A35">
        <w:rPr>
          <w:rFonts w:ascii="Times New Roman" w:hAnsi="Times New Roman" w:cs="Times New Roman"/>
          <w:sz w:val="24"/>
          <w:szCs w:val="24"/>
        </w:rPr>
        <w:t xml:space="preserve"> </w:t>
      </w:r>
      <w:r w:rsidR="00BE7651">
        <w:rPr>
          <w:rFonts w:ascii="Times New Roman" w:hAnsi="Times New Roman" w:cs="Times New Roman"/>
          <w:sz w:val="24"/>
          <w:szCs w:val="24"/>
        </w:rPr>
        <w:t>В</w:t>
      </w:r>
      <w:r w:rsidR="00BE7651" w:rsidRPr="00D34528">
        <w:rPr>
          <w:rFonts w:ascii="Times New Roman" w:hAnsi="Times New Roman" w:cs="Times New Roman"/>
          <w:sz w:val="24"/>
          <w:szCs w:val="24"/>
        </w:rPr>
        <w:t>одоподго</w:t>
      </w:r>
      <w:r w:rsidR="00BE7651">
        <w:rPr>
          <w:rFonts w:ascii="Times New Roman" w:hAnsi="Times New Roman" w:cs="Times New Roman"/>
          <w:sz w:val="24"/>
          <w:szCs w:val="24"/>
        </w:rPr>
        <w:t>товка</w:t>
      </w:r>
      <w:r w:rsidR="00D34528">
        <w:rPr>
          <w:rFonts w:ascii="Times New Roman" w:hAnsi="Times New Roman" w:cs="Times New Roman"/>
          <w:sz w:val="24"/>
          <w:szCs w:val="24"/>
        </w:rPr>
        <w:t xml:space="preserve"> на водозаборных узлах</w:t>
      </w:r>
      <w:r w:rsidR="00BE7651">
        <w:rPr>
          <w:rFonts w:ascii="Times New Roman" w:hAnsi="Times New Roman" w:cs="Times New Roman"/>
          <w:sz w:val="24"/>
          <w:szCs w:val="24"/>
        </w:rPr>
        <w:t xml:space="preserve"> отсутствует.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83B4A" w:rsidRPr="00D16690" w:rsidRDefault="00C31793" w:rsidP="00050797">
      <w:pPr>
        <w:spacing w:before="120"/>
        <w:ind w:right="-2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4A">
        <w:rPr>
          <w:rFonts w:ascii="Times New Roman" w:hAnsi="Times New Roman" w:cs="Times New Roman"/>
          <w:sz w:val="24"/>
          <w:szCs w:val="24"/>
        </w:rPr>
        <w:t xml:space="preserve"> Зоны </w:t>
      </w:r>
      <w:r w:rsidR="0051462B">
        <w:rPr>
          <w:rFonts w:ascii="Times New Roman" w:hAnsi="Times New Roman" w:cs="Times New Roman"/>
          <w:sz w:val="24"/>
          <w:szCs w:val="24"/>
        </w:rPr>
        <w:t>санитарной охраны первого пояса</w:t>
      </w:r>
      <w:r>
        <w:rPr>
          <w:rFonts w:ascii="Times New Roman" w:hAnsi="Times New Roman" w:cs="Times New Roman"/>
          <w:sz w:val="24"/>
          <w:szCs w:val="24"/>
        </w:rPr>
        <w:t xml:space="preserve"> водозаборных узлов</w:t>
      </w:r>
      <w:r w:rsidR="00BE7651">
        <w:rPr>
          <w:rFonts w:ascii="Times New Roman" w:hAnsi="Times New Roman" w:cs="Times New Roman"/>
          <w:sz w:val="24"/>
          <w:szCs w:val="24"/>
        </w:rPr>
        <w:t xml:space="preserve"> не огорожены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DF6">
        <w:rPr>
          <w:rFonts w:ascii="Times New Roman" w:hAnsi="Times New Roman" w:cs="Times New Roman"/>
          <w:sz w:val="24"/>
          <w:szCs w:val="24"/>
        </w:rPr>
        <w:t xml:space="preserve"> не благоустроены</w:t>
      </w:r>
      <w:r>
        <w:rPr>
          <w:rFonts w:ascii="Times New Roman" w:hAnsi="Times New Roman" w:cs="Times New Roman"/>
          <w:sz w:val="24"/>
          <w:szCs w:val="24"/>
        </w:rPr>
        <w:t xml:space="preserve"> и не обеспечены охранной сигнализацией</w:t>
      </w:r>
      <w:r w:rsidR="00883B4A">
        <w:rPr>
          <w:rFonts w:ascii="Times New Roman" w:hAnsi="Times New Roman" w:cs="Times New Roman"/>
          <w:sz w:val="24"/>
          <w:szCs w:val="24"/>
        </w:rPr>
        <w:t xml:space="preserve">. Эксплуатация зон санитарной охраны </w:t>
      </w:r>
      <w:r w:rsidR="0051462B">
        <w:rPr>
          <w:rFonts w:ascii="Times New Roman" w:hAnsi="Times New Roman" w:cs="Times New Roman"/>
          <w:sz w:val="24"/>
          <w:szCs w:val="24"/>
        </w:rPr>
        <w:t xml:space="preserve">не </w:t>
      </w:r>
      <w:r w:rsidR="00883B4A">
        <w:rPr>
          <w:rFonts w:ascii="Times New Roman" w:hAnsi="Times New Roman" w:cs="Times New Roman"/>
          <w:sz w:val="24"/>
          <w:szCs w:val="24"/>
        </w:rPr>
        <w:t xml:space="preserve">соблюдается в соответствии с требованиями </w:t>
      </w:r>
      <w:proofErr w:type="spellStart"/>
      <w:r w:rsidR="00883B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83B4A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хозяйственно-питьевого назначения».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51462B">
        <w:rPr>
          <w:rFonts w:ascii="Times New Roman" w:hAnsi="Times New Roman" w:cs="Times New Roman"/>
          <w:sz w:val="24"/>
          <w:szCs w:val="24"/>
        </w:rPr>
        <w:t>рт</w:t>
      </w:r>
      <w:r w:rsidR="00314C6F">
        <w:rPr>
          <w:rFonts w:ascii="Times New Roman" w:hAnsi="Times New Roman" w:cs="Times New Roman"/>
          <w:sz w:val="24"/>
          <w:szCs w:val="24"/>
        </w:rPr>
        <w:t>скважины</w:t>
      </w:r>
      <w:proofErr w:type="spellEnd"/>
      <w:r w:rsidR="0051462B">
        <w:rPr>
          <w:rFonts w:ascii="Times New Roman" w:hAnsi="Times New Roman" w:cs="Times New Roman"/>
          <w:sz w:val="24"/>
          <w:szCs w:val="24"/>
        </w:rPr>
        <w:t xml:space="preserve"> не</w:t>
      </w:r>
      <w:r w:rsidR="00D34528">
        <w:rPr>
          <w:rFonts w:ascii="Times New Roman" w:hAnsi="Times New Roman" w:cs="Times New Roman"/>
          <w:sz w:val="24"/>
          <w:szCs w:val="24"/>
        </w:rPr>
        <w:t xml:space="preserve"> имеют паспортов</w:t>
      </w:r>
      <w:r>
        <w:rPr>
          <w:rFonts w:ascii="Times New Roman" w:hAnsi="Times New Roman" w:cs="Times New Roman"/>
          <w:sz w:val="24"/>
          <w:szCs w:val="24"/>
        </w:rPr>
        <w:t>, на них не</w:t>
      </w:r>
      <w:r w:rsidR="0051462B">
        <w:rPr>
          <w:rFonts w:ascii="Times New Roman" w:hAnsi="Times New Roman" w:cs="Times New Roman"/>
          <w:sz w:val="24"/>
          <w:szCs w:val="24"/>
        </w:rPr>
        <w:t xml:space="preserve"> </w:t>
      </w:r>
      <w:r w:rsidR="00D16690">
        <w:rPr>
          <w:rFonts w:ascii="Times New Roman" w:hAnsi="Times New Roman" w:cs="Times New Roman"/>
          <w:sz w:val="24"/>
          <w:szCs w:val="24"/>
        </w:rPr>
        <w:t>разработаны проекты зон санитарной охраны.</w:t>
      </w:r>
    </w:p>
    <w:p w:rsidR="00883B4A" w:rsidRDefault="007D7D0D" w:rsidP="00883B4A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артезианских скважин</w:t>
      </w:r>
      <w:r w:rsidR="00883B4A">
        <w:rPr>
          <w:rFonts w:ascii="Times New Roman" w:hAnsi="Times New Roman" w:cs="Times New Roman"/>
          <w:sz w:val="24"/>
          <w:szCs w:val="24"/>
        </w:rPr>
        <w:t xml:space="preserve"> имеют наземные</w:t>
      </w:r>
      <w:r w:rsidR="006D5B73">
        <w:rPr>
          <w:rFonts w:ascii="Times New Roman" w:hAnsi="Times New Roman" w:cs="Times New Roman"/>
          <w:sz w:val="24"/>
          <w:szCs w:val="24"/>
        </w:rPr>
        <w:t xml:space="preserve"> </w:t>
      </w:r>
      <w:r w:rsidR="00C31793">
        <w:rPr>
          <w:rFonts w:ascii="Times New Roman" w:hAnsi="Times New Roman" w:cs="Times New Roman"/>
          <w:sz w:val="24"/>
          <w:szCs w:val="24"/>
        </w:rPr>
        <w:t xml:space="preserve"> </w:t>
      </w:r>
      <w:r w:rsidR="006D5B73">
        <w:rPr>
          <w:rFonts w:ascii="Times New Roman" w:hAnsi="Times New Roman" w:cs="Times New Roman"/>
          <w:sz w:val="24"/>
          <w:szCs w:val="24"/>
        </w:rPr>
        <w:t>павильоны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1E025D">
        <w:rPr>
          <w:rFonts w:ascii="Times New Roman" w:hAnsi="Times New Roman" w:cs="Times New Roman"/>
          <w:sz w:val="24"/>
          <w:szCs w:val="24"/>
        </w:rPr>
        <w:t xml:space="preserve"> скважинах имеются краны </w:t>
      </w:r>
      <w:r w:rsidR="00883B4A">
        <w:rPr>
          <w:rFonts w:ascii="Times New Roman" w:hAnsi="Times New Roman" w:cs="Times New Roman"/>
          <w:sz w:val="24"/>
          <w:szCs w:val="24"/>
        </w:rPr>
        <w:t xml:space="preserve"> для отбора проб с целью контроля качества воды.</w:t>
      </w:r>
      <w:r w:rsidR="001E025D">
        <w:rPr>
          <w:rFonts w:ascii="Times New Roman" w:hAnsi="Times New Roman" w:cs="Times New Roman"/>
          <w:sz w:val="24"/>
          <w:szCs w:val="24"/>
        </w:rPr>
        <w:t xml:space="preserve"> Отверстия для замера уровне</w:t>
      </w:r>
      <w:r>
        <w:rPr>
          <w:rFonts w:ascii="Times New Roman" w:hAnsi="Times New Roman" w:cs="Times New Roman"/>
          <w:sz w:val="24"/>
          <w:szCs w:val="24"/>
        </w:rPr>
        <w:t>й воды на скважинах отсутствуют. На</w:t>
      </w:r>
      <w:r w:rsidR="001E025D">
        <w:rPr>
          <w:rFonts w:ascii="Times New Roman" w:hAnsi="Times New Roman" w:cs="Times New Roman"/>
          <w:sz w:val="24"/>
          <w:szCs w:val="24"/>
        </w:rPr>
        <w:t xml:space="preserve"> скважинах учет воды ведется косвенным методом по производительности и времени работы насосов. </w:t>
      </w:r>
      <w:r w:rsidR="00C31793">
        <w:rPr>
          <w:rFonts w:ascii="Times New Roman" w:hAnsi="Times New Roman" w:cs="Times New Roman"/>
          <w:sz w:val="24"/>
          <w:szCs w:val="24"/>
        </w:rPr>
        <w:t xml:space="preserve">Техническое состояние средств контроля и управления скважинами устарело и не обеспечивает предъявляемых </w:t>
      </w:r>
      <w:r w:rsidR="00DA4E2E">
        <w:rPr>
          <w:rFonts w:ascii="Times New Roman" w:hAnsi="Times New Roman" w:cs="Times New Roman"/>
          <w:sz w:val="24"/>
          <w:szCs w:val="24"/>
        </w:rPr>
        <w:t>к нему требований.</w:t>
      </w:r>
      <w:r w:rsidR="00883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29" w:rsidRDefault="00D63848" w:rsidP="00D63848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B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701B3">
        <w:rPr>
          <w:rFonts w:ascii="Times New Roman" w:hAnsi="Times New Roman" w:cs="Times New Roman"/>
          <w:sz w:val="24"/>
          <w:szCs w:val="24"/>
        </w:rPr>
        <w:t>артскважинах</w:t>
      </w:r>
      <w:proofErr w:type="spellEnd"/>
      <w:r w:rsidR="004701B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DD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B8">
        <w:rPr>
          <w:rFonts w:ascii="Times New Roman" w:hAnsi="Times New Roman" w:cs="Times New Roman"/>
          <w:sz w:val="24"/>
          <w:szCs w:val="24"/>
        </w:rPr>
        <w:t>погружные</w:t>
      </w:r>
      <w:proofErr w:type="spellEnd"/>
      <w:r w:rsidR="00DD60B8">
        <w:rPr>
          <w:rFonts w:ascii="Times New Roman" w:hAnsi="Times New Roman" w:cs="Times New Roman"/>
          <w:sz w:val="24"/>
          <w:szCs w:val="24"/>
        </w:rPr>
        <w:t xml:space="preserve"> насосы</w:t>
      </w:r>
      <w:r w:rsidR="00883B4A">
        <w:rPr>
          <w:rFonts w:ascii="Times New Roman" w:hAnsi="Times New Roman" w:cs="Times New Roman"/>
          <w:sz w:val="24"/>
          <w:szCs w:val="24"/>
        </w:rPr>
        <w:t xml:space="preserve"> марки ЭЦВ</w:t>
      </w:r>
      <w:r w:rsidR="00DD60B8">
        <w:rPr>
          <w:rFonts w:ascii="Times New Roman" w:hAnsi="Times New Roman" w:cs="Times New Roman"/>
          <w:sz w:val="24"/>
          <w:szCs w:val="24"/>
        </w:rPr>
        <w:t xml:space="preserve"> различной мощности</w:t>
      </w:r>
      <w:r w:rsidR="00050797">
        <w:rPr>
          <w:rFonts w:ascii="Times New Roman" w:hAnsi="Times New Roman" w:cs="Times New Roman"/>
          <w:sz w:val="24"/>
          <w:szCs w:val="24"/>
        </w:rPr>
        <w:t>.</w:t>
      </w:r>
      <w:r w:rsidR="00FF2AD5">
        <w:rPr>
          <w:rFonts w:ascii="Times New Roman" w:hAnsi="Times New Roman" w:cs="Times New Roman"/>
          <w:sz w:val="24"/>
          <w:szCs w:val="24"/>
        </w:rPr>
        <w:t xml:space="preserve"> </w:t>
      </w:r>
      <w:r w:rsidR="008B36F5">
        <w:rPr>
          <w:rFonts w:ascii="Times New Roman" w:hAnsi="Times New Roman" w:cs="Times New Roman"/>
          <w:sz w:val="24"/>
          <w:szCs w:val="24"/>
        </w:rPr>
        <w:t>Для подачи воды потребителям н</w:t>
      </w:r>
      <w:r w:rsidR="00FF2AD5">
        <w:rPr>
          <w:rFonts w:ascii="Times New Roman" w:hAnsi="Times New Roman" w:cs="Times New Roman"/>
          <w:sz w:val="24"/>
          <w:szCs w:val="24"/>
        </w:rPr>
        <w:t>а водозаборных узлах</w:t>
      </w:r>
      <w:r w:rsidR="00050797">
        <w:rPr>
          <w:rFonts w:ascii="Times New Roman" w:hAnsi="Times New Roman" w:cs="Times New Roman"/>
          <w:sz w:val="24"/>
          <w:szCs w:val="24"/>
        </w:rPr>
        <w:t xml:space="preserve"> </w:t>
      </w:r>
      <w:r w:rsidR="008B36F5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8B36F5">
        <w:rPr>
          <w:rFonts w:ascii="Times New Roman" w:hAnsi="Times New Roman" w:cs="Times New Roman"/>
          <w:sz w:val="24"/>
          <w:szCs w:val="24"/>
        </w:rPr>
        <w:t>Шеметово</w:t>
      </w:r>
      <w:proofErr w:type="spellEnd"/>
      <w:r w:rsidR="008B3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6F5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="008B3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6F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B36F5">
        <w:rPr>
          <w:rFonts w:ascii="Times New Roman" w:hAnsi="Times New Roman" w:cs="Times New Roman"/>
          <w:sz w:val="24"/>
          <w:szCs w:val="24"/>
        </w:rPr>
        <w:t>, с. Константиново предусмотрены насосные станции</w:t>
      </w:r>
      <w:r w:rsidR="008B36F5">
        <w:rPr>
          <w:rFonts w:ascii="Times New Roman" w:hAnsi="Times New Roman" w:cs="Times New Roman"/>
          <w:sz w:val="20"/>
          <w:szCs w:val="20"/>
        </w:rPr>
        <w:t xml:space="preserve"> </w:t>
      </w:r>
      <w:r w:rsidR="008B36F5" w:rsidRPr="008B36F5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8B36F5">
        <w:rPr>
          <w:rFonts w:ascii="Times New Roman" w:hAnsi="Times New Roman" w:cs="Times New Roman"/>
          <w:sz w:val="24"/>
          <w:szCs w:val="24"/>
        </w:rPr>
        <w:t>подъема.</w:t>
      </w:r>
      <w:r w:rsidR="00B95789" w:rsidRPr="00B95789">
        <w:rPr>
          <w:rFonts w:ascii="Times New Roman" w:hAnsi="Times New Roman" w:cs="Times New Roman"/>
          <w:sz w:val="24"/>
          <w:szCs w:val="24"/>
        </w:rPr>
        <w:t xml:space="preserve"> </w:t>
      </w:r>
      <w:r w:rsidR="008B36F5" w:rsidRPr="008B36F5">
        <w:rPr>
          <w:rFonts w:ascii="Times New Roman" w:hAnsi="Times New Roman" w:cs="Times New Roman"/>
          <w:sz w:val="24"/>
          <w:szCs w:val="24"/>
        </w:rPr>
        <w:t xml:space="preserve"> </w:t>
      </w:r>
      <w:r w:rsidR="008A5CD5">
        <w:rPr>
          <w:rFonts w:ascii="Times New Roman" w:hAnsi="Times New Roman" w:cs="Times New Roman"/>
          <w:sz w:val="24"/>
          <w:szCs w:val="24"/>
        </w:rPr>
        <w:t>Износ оборудования составляет 6</w:t>
      </w:r>
      <w:r w:rsidR="006073AB">
        <w:rPr>
          <w:rFonts w:ascii="Times New Roman" w:hAnsi="Times New Roman" w:cs="Times New Roman"/>
          <w:sz w:val="24"/>
          <w:szCs w:val="24"/>
        </w:rPr>
        <w:t>0%, водозаборные узлы</w:t>
      </w:r>
      <w:r w:rsidR="004C0D29">
        <w:rPr>
          <w:rFonts w:ascii="Times New Roman" w:hAnsi="Times New Roman" w:cs="Times New Roman"/>
          <w:sz w:val="24"/>
          <w:szCs w:val="24"/>
        </w:rPr>
        <w:t xml:space="preserve"> требуют капитального ремонта</w:t>
      </w:r>
      <w:r w:rsidR="006073AB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4C0D29">
        <w:rPr>
          <w:rFonts w:ascii="Times New Roman" w:hAnsi="Times New Roman" w:cs="Times New Roman"/>
          <w:sz w:val="24"/>
          <w:szCs w:val="24"/>
        </w:rPr>
        <w:t xml:space="preserve">. </w:t>
      </w:r>
      <w:r w:rsidR="00B95789">
        <w:rPr>
          <w:rFonts w:ascii="Times New Roman" w:hAnsi="Times New Roman" w:cs="Times New Roman"/>
          <w:sz w:val="24"/>
          <w:szCs w:val="24"/>
        </w:rPr>
        <w:t xml:space="preserve">Частотные регуляторы установлены </w:t>
      </w:r>
      <w:proofErr w:type="gramStart"/>
      <w:r w:rsidR="00B957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5789">
        <w:rPr>
          <w:rFonts w:ascii="Times New Roman" w:hAnsi="Times New Roman" w:cs="Times New Roman"/>
          <w:sz w:val="24"/>
          <w:szCs w:val="24"/>
        </w:rPr>
        <w:t xml:space="preserve"> с. Константиново, д. </w:t>
      </w:r>
      <w:proofErr w:type="spellStart"/>
      <w:r w:rsidR="00B95789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B9578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B95789">
        <w:rPr>
          <w:rFonts w:ascii="Times New Roman" w:hAnsi="Times New Roman" w:cs="Times New Roman"/>
          <w:sz w:val="24"/>
          <w:szCs w:val="24"/>
        </w:rPr>
        <w:t>Шеметово</w:t>
      </w:r>
      <w:proofErr w:type="spellEnd"/>
      <w:r w:rsidR="00B95789">
        <w:rPr>
          <w:rFonts w:ascii="Times New Roman" w:hAnsi="Times New Roman" w:cs="Times New Roman"/>
          <w:sz w:val="24"/>
          <w:szCs w:val="24"/>
        </w:rPr>
        <w:t>.</w:t>
      </w:r>
      <w:r w:rsidR="00B95789" w:rsidRPr="008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16" w:rsidRDefault="00050797" w:rsidP="00D63848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технологического </w:t>
      </w:r>
      <w:r w:rsidR="00883B4A">
        <w:rPr>
          <w:rFonts w:ascii="Times New Roman" w:hAnsi="Times New Roman" w:cs="Times New Roman"/>
          <w:sz w:val="24"/>
          <w:szCs w:val="24"/>
        </w:rPr>
        <w:t>оборудования</w:t>
      </w:r>
      <w:r w:rsidR="00CD16B1">
        <w:rPr>
          <w:rFonts w:ascii="Times New Roman" w:hAnsi="Times New Roman" w:cs="Times New Roman"/>
          <w:sz w:val="24"/>
          <w:szCs w:val="24"/>
        </w:rPr>
        <w:t xml:space="preserve"> водозаборных узлов</w:t>
      </w:r>
      <w:r w:rsidR="009B19F8">
        <w:rPr>
          <w:rFonts w:ascii="Times New Roman" w:hAnsi="Times New Roman" w:cs="Times New Roman"/>
          <w:sz w:val="24"/>
          <w:szCs w:val="24"/>
        </w:rPr>
        <w:t xml:space="preserve"> представлена в таблице 3</w:t>
      </w:r>
      <w:r w:rsidR="00883B4A">
        <w:rPr>
          <w:rFonts w:ascii="Times New Roman" w:hAnsi="Times New Roman" w:cs="Times New Roman"/>
          <w:sz w:val="24"/>
          <w:szCs w:val="24"/>
        </w:rPr>
        <w:t>.</w:t>
      </w:r>
    </w:p>
    <w:p w:rsidR="00F3204A" w:rsidRDefault="004450BC" w:rsidP="00050797">
      <w:pPr>
        <w:spacing w:before="120"/>
        <w:ind w:right="-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C6F">
        <w:rPr>
          <w:rFonts w:ascii="Times New Roman" w:hAnsi="Times New Roman" w:cs="Times New Roman"/>
          <w:sz w:val="24"/>
          <w:szCs w:val="24"/>
        </w:rPr>
        <w:t xml:space="preserve">  </w:t>
      </w:r>
      <w:r w:rsidR="00B95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528" w:rsidRPr="00D34528" w:rsidRDefault="00F3204A" w:rsidP="00050797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131B" w:rsidRPr="00D45F75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050797">
        <w:rPr>
          <w:rFonts w:ascii="Times New Roman" w:hAnsi="Times New Roman" w:cs="Times New Roman"/>
          <w:b/>
          <w:sz w:val="24"/>
          <w:szCs w:val="24"/>
        </w:rPr>
        <w:t xml:space="preserve"> технологического</w:t>
      </w:r>
      <w:r w:rsidR="00AC131B" w:rsidRPr="00D45F75">
        <w:rPr>
          <w:rFonts w:ascii="Times New Roman" w:hAnsi="Times New Roman" w:cs="Times New Roman"/>
          <w:b/>
          <w:sz w:val="24"/>
          <w:szCs w:val="24"/>
        </w:rPr>
        <w:t xml:space="preserve"> оборудования водозабор</w:t>
      </w:r>
      <w:r w:rsidR="007F30E3">
        <w:rPr>
          <w:rFonts w:ascii="Times New Roman" w:hAnsi="Times New Roman" w:cs="Times New Roman"/>
          <w:b/>
          <w:sz w:val="24"/>
          <w:szCs w:val="24"/>
        </w:rPr>
        <w:t>ных</w:t>
      </w:r>
      <w:r w:rsidR="00D34528">
        <w:rPr>
          <w:rFonts w:ascii="Times New Roman" w:hAnsi="Times New Roman" w:cs="Times New Roman"/>
          <w:b/>
          <w:sz w:val="24"/>
          <w:szCs w:val="24"/>
        </w:rPr>
        <w:t xml:space="preserve"> узлов</w:t>
      </w:r>
      <w:r w:rsidR="007F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528" w:rsidRPr="00D34528" w:rsidRDefault="00D34528" w:rsidP="00050797">
      <w:pPr>
        <w:spacing w:before="120"/>
        <w:ind w:right="-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5079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19F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67"/>
        <w:gridCol w:w="1844"/>
        <w:gridCol w:w="1701"/>
        <w:gridCol w:w="1701"/>
        <w:gridCol w:w="1134"/>
        <w:gridCol w:w="850"/>
        <w:gridCol w:w="1134"/>
        <w:gridCol w:w="1701"/>
      </w:tblGrid>
      <w:tr w:rsidR="00050797" w:rsidRPr="00102634" w:rsidTr="00C62844">
        <w:trPr>
          <w:cantSplit/>
          <w:trHeight w:val="514"/>
        </w:trPr>
        <w:tc>
          <w:tcPr>
            <w:tcW w:w="567" w:type="dxa"/>
            <w:vMerge w:val="restart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050797" w:rsidRPr="00102634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и его местоположение</w:t>
            </w:r>
          </w:p>
        </w:tc>
        <w:tc>
          <w:tcPr>
            <w:tcW w:w="1701" w:type="dxa"/>
            <w:vMerge w:val="restart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водозабора и объем резервуара</w:t>
            </w:r>
          </w:p>
        </w:tc>
        <w:tc>
          <w:tcPr>
            <w:tcW w:w="4819" w:type="dxa"/>
            <w:gridSpan w:val="4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701" w:type="dxa"/>
            <w:vMerge w:val="restart"/>
            <w:vAlign w:val="center"/>
          </w:tcPr>
          <w:p w:rsidR="00AE00A7" w:rsidRDefault="00B72DA3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</w:t>
            </w:r>
          </w:p>
          <w:p w:rsidR="00050797" w:rsidRPr="00102634" w:rsidRDefault="00B72DA3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</w:tr>
      <w:tr w:rsidR="00050797" w:rsidRPr="00102634" w:rsidTr="00C62844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</w:tc>
        <w:tc>
          <w:tcPr>
            <w:tcW w:w="1134" w:type="dxa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м³/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vAlign w:val="center"/>
          </w:tcPr>
          <w:p w:rsidR="00050797" w:rsidRPr="0010263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напор,</w:t>
            </w:r>
            <w:r w:rsidR="00050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507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мощность,</w:t>
            </w:r>
            <w:r w:rsidR="00D70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701" w:type="dxa"/>
            <w:vMerge/>
            <w:vAlign w:val="center"/>
          </w:tcPr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97" w:rsidTr="00C62844">
        <w:trPr>
          <w:trHeight w:val="245"/>
        </w:trPr>
        <w:tc>
          <w:tcPr>
            <w:tcW w:w="567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50797" w:rsidRDefault="00AE00A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797" w:rsidRPr="00F6607E" w:rsidTr="00D34528">
        <w:trPr>
          <w:trHeight w:val="1699"/>
        </w:trPr>
        <w:tc>
          <w:tcPr>
            <w:tcW w:w="567" w:type="dxa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797" w:rsidRDefault="000463AF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463AF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ВЗУ </w:t>
            </w:r>
          </w:p>
          <w:p w:rsidR="00050797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/у </w:t>
            </w:r>
            <w:proofErr w:type="spellStart"/>
            <w:r>
              <w:rPr>
                <w:rFonts w:ascii="Times New Roman" w:hAnsi="Times New Roman" w:cs="Times New Roman"/>
              </w:rPr>
              <w:t>Шеметово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0797" w:rsidRPr="00D34528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D34528">
              <w:rPr>
                <w:rFonts w:ascii="Times New Roman" w:hAnsi="Times New Roman" w:cs="Times New Roman"/>
              </w:rPr>
              <w:t>скважина№1</w:t>
            </w:r>
          </w:p>
          <w:p w:rsidR="00050797" w:rsidRPr="00D34528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 w:rsidRPr="00D34528">
              <w:rPr>
                <w:rFonts w:ascii="Times New Roman" w:hAnsi="Times New Roman" w:cs="Times New Roman"/>
              </w:rPr>
              <w:t xml:space="preserve"> </w:t>
            </w:r>
            <w:r w:rsidR="00050797" w:rsidRPr="00D34528">
              <w:rPr>
                <w:rFonts w:ascii="Times New Roman" w:hAnsi="Times New Roman" w:cs="Times New Roman"/>
                <w:sz w:val="20"/>
                <w:szCs w:val="20"/>
              </w:rPr>
              <w:t>НС-</w:t>
            </w:r>
            <w:proofErr w:type="gramStart"/>
            <w:r w:rsidR="00050797" w:rsidRPr="00D34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="00FE318D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 подъема</w:t>
            </w:r>
          </w:p>
          <w:p w:rsidR="00050797" w:rsidRPr="00D34528" w:rsidRDefault="00050797" w:rsidP="00FE7D0E">
            <w:pPr>
              <w:spacing w:before="120"/>
              <w:ind w:righ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50797" w:rsidRPr="00D34528" w:rsidRDefault="000463AF" w:rsidP="00FE7D0E">
            <w:pPr>
              <w:spacing w:before="120"/>
              <w:ind w:righ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D34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F61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РЧВ </w:t>
            </w:r>
            <w:r w:rsidR="00F77F61" w:rsidRPr="00D34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77F61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=500 м³   </w:t>
            </w:r>
            <w:r w:rsidR="00FE318D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B23E5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50797" w:rsidRPr="00D3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0797" w:rsidRPr="00F6607E" w:rsidRDefault="000463AF" w:rsidP="00FE7D0E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ЭЦВ-10-63-15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КМ-100-80-16</w:t>
            </w:r>
            <w:r w:rsidR="00050797">
              <w:rPr>
                <w:rFonts w:ascii="Times New Roman" w:hAnsi="Times New Roman" w:cs="Times New Roman"/>
              </w:rPr>
              <w:t xml:space="preserve">0 </w:t>
            </w:r>
          </w:p>
          <w:p w:rsidR="00050797" w:rsidRDefault="000463AF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КМ-100-80-16</w:t>
            </w:r>
            <w:r w:rsidR="00050797">
              <w:rPr>
                <w:rFonts w:ascii="Times New Roman" w:hAnsi="Times New Roman" w:cs="Times New Roman"/>
              </w:rPr>
              <w:t xml:space="preserve">0 </w:t>
            </w:r>
          </w:p>
          <w:p w:rsidR="00050797" w:rsidRPr="00F6607E" w:rsidRDefault="000463AF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050797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797">
              <w:rPr>
                <w:rFonts w:ascii="Times New Roman" w:hAnsi="Times New Roman" w:cs="Times New Roman"/>
              </w:rPr>
              <w:t>100</w:t>
            </w:r>
          </w:p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50797" w:rsidRPr="00F6607E" w:rsidRDefault="000463AF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50797" w:rsidRDefault="00CA78BF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CA78BF" w:rsidRDefault="00CA78BF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A78BF" w:rsidRPr="00F6607E" w:rsidRDefault="00CA78BF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50797" w:rsidRDefault="00CA78BF" w:rsidP="00CA78B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CA78BF" w:rsidRDefault="00CA78BF" w:rsidP="00CA78B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CA78BF" w:rsidRPr="00F6607E" w:rsidRDefault="00CA78BF" w:rsidP="00CA78B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050797" w:rsidRPr="00F6607E" w:rsidRDefault="00DA2E25" w:rsidP="00FE7D0E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050797" w:rsidRPr="00F6607E" w:rsidTr="00C62844">
        <w:trPr>
          <w:trHeight w:hRule="exact" w:val="2304"/>
        </w:trPr>
        <w:tc>
          <w:tcPr>
            <w:tcW w:w="567" w:type="dxa"/>
            <w:tcBorders>
              <w:left w:val="single" w:sz="4" w:space="0" w:color="auto"/>
            </w:tcBorders>
          </w:tcPr>
          <w:p w:rsidR="00050797" w:rsidRDefault="00F37B1A" w:rsidP="00F3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65C" w:rsidRDefault="0032465C" w:rsidP="00F3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5C" w:rsidRDefault="0032465C" w:rsidP="00F3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37B1A" w:rsidRDefault="00F37B1A" w:rsidP="00F3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56" w:rsidRPr="000D0456" w:rsidRDefault="0032465C" w:rsidP="00F3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463AF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463AF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Шеметово</w:t>
            </w:r>
            <w:proofErr w:type="spellEnd"/>
          </w:p>
          <w:p w:rsidR="00050797" w:rsidRPr="00F6607E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Новый </w:t>
            </w:r>
          </w:p>
        </w:tc>
        <w:tc>
          <w:tcPr>
            <w:tcW w:w="1701" w:type="dxa"/>
          </w:tcPr>
          <w:p w:rsidR="000463AF" w:rsidRDefault="000463AF" w:rsidP="000463AF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скважина№1</w:t>
            </w:r>
          </w:p>
          <w:p w:rsidR="00050797" w:rsidRDefault="00050797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46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465C" w:rsidRDefault="000463AF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скважина№3</w:t>
            </w:r>
          </w:p>
          <w:p w:rsidR="0032465C" w:rsidRDefault="0032465C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РЧВ</w:t>
            </w:r>
            <w:r w:rsidRPr="00A8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=1000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м³                 </w:t>
            </w:r>
          </w:p>
          <w:p w:rsidR="0032465C" w:rsidRDefault="0032465C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A859F3">
              <w:rPr>
                <w:rFonts w:ascii="Times New Roman" w:hAnsi="Times New Roman" w:cs="Times New Roman"/>
                <w:sz w:val="20"/>
                <w:szCs w:val="20"/>
              </w:rPr>
              <w:t xml:space="preserve"> подъема</w:t>
            </w:r>
          </w:p>
          <w:p w:rsidR="000463AF" w:rsidRPr="00003114" w:rsidRDefault="000463AF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797" w:rsidRDefault="000463AF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ЭЦВ-10-65</w:t>
            </w:r>
            <w:r w:rsidR="00050797">
              <w:rPr>
                <w:rFonts w:ascii="Times New Roman" w:hAnsi="Times New Roman" w:cs="Times New Roman"/>
              </w:rPr>
              <w:t>-110</w:t>
            </w:r>
          </w:p>
          <w:p w:rsidR="000463AF" w:rsidRDefault="000463AF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ЭЦВ-10-65</w:t>
            </w:r>
            <w:r w:rsidR="00050797">
              <w:rPr>
                <w:rFonts w:ascii="Times New Roman" w:hAnsi="Times New Roman" w:cs="Times New Roman"/>
              </w:rPr>
              <w:t>-110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797" w:rsidRDefault="000463AF" w:rsidP="008B23E5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ЭЦВ-10-65-110</w:t>
            </w:r>
          </w:p>
          <w:p w:rsidR="0032465C" w:rsidRDefault="0032465C" w:rsidP="0032465C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КМ-100-65-200</w:t>
            </w:r>
          </w:p>
          <w:p w:rsidR="0032465C" w:rsidRDefault="0032465C" w:rsidP="0032465C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КМ-100-65-200</w:t>
            </w:r>
          </w:p>
          <w:p w:rsidR="0032465C" w:rsidRPr="00F6607E" w:rsidRDefault="0032465C" w:rsidP="0032465C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КМ-100-65-200</w:t>
            </w:r>
          </w:p>
        </w:tc>
        <w:tc>
          <w:tcPr>
            <w:tcW w:w="1134" w:type="dxa"/>
          </w:tcPr>
          <w:p w:rsidR="00050797" w:rsidRDefault="000463AF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63AF">
              <w:rPr>
                <w:rFonts w:ascii="Times New Roman" w:hAnsi="Times New Roman" w:cs="Times New Roman"/>
              </w:rPr>
              <w:t>5</w:t>
            </w:r>
          </w:p>
          <w:p w:rsidR="000463AF" w:rsidRDefault="000463AF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465C">
              <w:rPr>
                <w:rFonts w:ascii="Times New Roman" w:hAnsi="Times New Roman" w:cs="Times New Roman"/>
              </w:rPr>
              <w:t>5</w:t>
            </w:r>
          </w:p>
          <w:p w:rsidR="0032465C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2465C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2465C" w:rsidRPr="00F6607E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463AF" w:rsidRDefault="000463AF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32465C" w:rsidRDefault="0032465C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32465C" w:rsidRDefault="0032465C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32465C" w:rsidRPr="00F6607E" w:rsidRDefault="0032465C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50797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50797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50797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2465C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2465C" w:rsidRPr="00F6607E" w:rsidRDefault="0032465C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050797" w:rsidRDefault="0032465C" w:rsidP="00FE7D0E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0E20">
              <w:rPr>
                <w:rFonts w:ascii="Times New Roman" w:hAnsi="Times New Roman" w:cs="Times New Roman"/>
              </w:rPr>
              <w:t xml:space="preserve">ГУП  </w:t>
            </w:r>
            <w:proofErr w:type="spellStart"/>
            <w:r w:rsidR="00630E20">
              <w:rPr>
                <w:rFonts w:ascii="Times New Roman" w:hAnsi="Times New Roman" w:cs="Times New Roman"/>
              </w:rPr>
              <w:t>Мос</w:t>
            </w:r>
            <w:r w:rsidR="00C62844">
              <w:rPr>
                <w:rFonts w:ascii="Times New Roman" w:hAnsi="Times New Roman" w:cs="Times New Roman"/>
              </w:rPr>
              <w:t>НПО</w:t>
            </w:r>
            <w:proofErr w:type="spellEnd"/>
            <w:r w:rsidR="00C62844">
              <w:rPr>
                <w:rFonts w:ascii="Times New Roman" w:hAnsi="Times New Roman" w:cs="Times New Roman"/>
              </w:rPr>
              <w:t xml:space="preserve"> </w:t>
            </w:r>
            <w:r w:rsidR="00630E20">
              <w:rPr>
                <w:rFonts w:ascii="Times New Roman" w:hAnsi="Times New Roman" w:cs="Times New Roman"/>
              </w:rPr>
              <w:t xml:space="preserve">      </w:t>
            </w:r>
            <w:r w:rsidR="00C62844">
              <w:rPr>
                <w:rFonts w:ascii="Times New Roman" w:hAnsi="Times New Roman" w:cs="Times New Roman"/>
              </w:rPr>
              <w:t>«Радон»</w:t>
            </w:r>
          </w:p>
          <w:p w:rsidR="00C62844" w:rsidRPr="00F6607E" w:rsidRDefault="00C62844" w:rsidP="00C62844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50797" w:rsidRPr="00F6607E" w:rsidTr="00C62844">
        <w:trPr>
          <w:trHeight w:val="1523"/>
        </w:trPr>
        <w:tc>
          <w:tcPr>
            <w:tcW w:w="567" w:type="dxa"/>
          </w:tcPr>
          <w:p w:rsidR="00050797" w:rsidRDefault="00630E20" w:rsidP="00860624">
            <w:pPr>
              <w:spacing w:before="12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630E20" w:rsidRDefault="00630E20" w:rsidP="00860624">
            <w:pPr>
              <w:spacing w:before="12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630E20" w:rsidRDefault="00630E20" w:rsidP="00860624">
            <w:pPr>
              <w:spacing w:before="12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4" w:type="dxa"/>
          </w:tcPr>
          <w:p w:rsidR="0086062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Кузьмино</w:t>
            </w:r>
          </w:p>
        </w:tc>
        <w:tc>
          <w:tcPr>
            <w:tcW w:w="1701" w:type="dxa"/>
          </w:tcPr>
          <w:p w:rsidR="00050797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86062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860624" w:rsidRPr="0010263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скважина№2</w:t>
            </w:r>
          </w:p>
          <w:p w:rsidR="00050797" w:rsidRPr="000D0456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r w:rsidR="00F3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860624">
              <w:rPr>
                <w:rFonts w:ascii="Times New Roman" w:hAnsi="Times New Roman" w:cs="Times New Roman"/>
                <w:sz w:val="20"/>
                <w:szCs w:val="20"/>
              </w:rPr>
              <w:t>=70</w:t>
            </w:r>
            <w:r w:rsidR="000D0456">
              <w:rPr>
                <w:rFonts w:ascii="Times New Roman" w:hAnsi="Times New Roman" w:cs="Times New Roman"/>
                <w:sz w:val="20"/>
                <w:szCs w:val="20"/>
              </w:rPr>
              <w:t xml:space="preserve"> м³</w:t>
            </w:r>
          </w:p>
          <w:p w:rsidR="00050797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797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6062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859F3" w:rsidRDefault="00A859F3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:rsidR="00050797" w:rsidRPr="00F6607E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797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0797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6062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859F3" w:rsidRDefault="00A859F3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:rsidR="00050797" w:rsidRPr="00F6607E" w:rsidRDefault="00050797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0797" w:rsidRPr="00F6607E" w:rsidRDefault="00C6284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050797" w:rsidRPr="00F6607E" w:rsidTr="00C62844">
        <w:tc>
          <w:tcPr>
            <w:tcW w:w="567" w:type="dxa"/>
          </w:tcPr>
          <w:p w:rsidR="00050797" w:rsidRDefault="007F75CB" w:rsidP="0032465C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0797" w:rsidRDefault="007F75CB" w:rsidP="0032465C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86062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Самотовино</w:t>
            </w:r>
          </w:p>
        </w:tc>
        <w:tc>
          <w:tcPr>
            <w:tcW w:w="1701" w:type="dxa"/>
          </w:tcPr>
          <w:p w:rsidR="00F3204A" w:rsidRPr="00102634" w:rsidRDefault="00F3204A" w:rsidP="00F3204A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</w:p>
          <w:p w:rsidR="00F3204A" w:rsidRPr="00102634" w:rsidRDefault="00F3204A" w:rsidP="00F3204A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050797" w:rsidRDefault="00F3204A" w:rsidP="00F3204A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=50 м³</w:t>
            </w:r>
          </w:p>
        </w:tc>
        <w:tc>
          <w:tcPr>
            <w:tcW w:w="1701" w:type="dxa"/>
          </w:tcPr>
          <w:p w:rsidR="00050797" w:rsidRPr="00F6607E" w:rsidRDefault="0086062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86062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ЭЦВ-8-16-14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0797" w:rsidRDefault="00860624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50797" w:rsidRPr="00F6607E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50797" w:rsidRDefault="00860624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860624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0797" w:rsidRDefault="00860624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50797" w:rsidRPr="00F6607E" w:rsidRDefault="00050797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50797" w:rsidRPr="00F6607E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0797" w:rsidRPr="000D0456" w:rsidRDefault="00182DD9" w:rsidP="00F37B1A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844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050797" w:rsidRPr="00F6607E" w:rsidTr="00C62844">
        <w:trPr>
          <w:trHeight w:val="1258"/>
        </w:trPr>
        <w:tc>
          <w:tcPr>
            <w:tcW w:w="567" w:type="dxa"/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0624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50797" w:rsidRPr="00F6607E" w:rsidRDefault="00860624" w:rsidP="00860624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Закубежье</w:t>
            </w:r>
          </w:p>
        </w:tc>
        <w:tc>
          <w:tcPr>
            <w:tcW w:w="1701" w:type="dxa"/>
          </w:tcPr>
          <w:p w:rsidR="00050797" w:rsidRPr="00102634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</w:p>
          <w:p w:rsidR="00F3204A" w:rsidRPr="00102634" w:rsidRDefault="00F3204A" w:rsidP="00F3204A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</w:p>
          <w:p w:rsidR="00050797" w:rsidRDefault="00F3204A" w:rsidP="00F3204A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=50 м³</w:t>
            </w:r>
          </w:p>
        </w:tc>
        <w:tc>
          <w:tcPr>
            <w:tcW w:w="1701" w:type="dxa"/>
          </w:tcPr>
          <w:p w:rsidR="00050797" w:rsidRPr="00F6607E" w:rsidRDefault="0086062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86062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50797" w:rsidRDefault="0049469B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</w:t>
            </w:r>
          </w:p>
          <w:p w:rsidR="00050797" w:rsidRPr="00F6607E" w:rsidRDefault="00050797" w:rsidP="00050797">
            <w:pPr>
              <w:spacing w:before="120"/>
              <w:ind w:righ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946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050797" w:rsidRDefault="0049469B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Pr="00F6607E" w:rsidRDefault="0049469B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69B" w:rsidRDefault="0049469B" w:rsidP="0049469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50797" w:rsidRPr="00F6607E" w:rsidRDefault="0049469B" w:rsidP="00050797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</w:tcPr>
          <w:p w:rsidR="00050797" w:rsidRPr="00F6607E" w:rsidRDefault="00C62844" w:rsidP="00F37B1A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  <w:r w:rsidR="00494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797" w:rsidRPr="00F6607E" w:rsidTr="00D34528">
        <w:trPr>
          <w:trHeight w:val="1020"/>
        </w:trPr>
        <w:tc>
          <w:tcPr>
            <w:tcW w:w="567" w:type="dxa"/>
            <w:tcBorders>
              <w:bottom w:val="single" w:sz="4" w:space="0" w:color="auto"/>
            </w:tcBorders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9469B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50797" w:rsidRPr="00F6607E" w:rsidRDefault="00B72DA3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9469B">
              <w:rPr>
                <w:rFonts w:ascii="Times New Roman" w:hAnsi="Times New Roman" w:cs="Times New Roman"/>
              </w:rPr>
              <w:t>К</w:t>
            </w:r>
            <w:proofErr w:type="gramEnd"/>
            <w:r w:rsidR="0049469B">
              <w:rPr>
                <w:rFonts w:ascii="Times New Roman" w:hAnsi="Times New Roman" w:cs="Times New Roman"/>
              </w:rPr>
              <w:t>онстантиново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528" w:rsidRPr="00102634" w:rsidRDefault="00D34528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</w:p>
          <w:p w:rsidR="00D34528" w:rsidRPr="00102634" w:rsidRDefault="00D34528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D34528" w:rsidRDefault="00D34528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Pr="001026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=50 м³ НС-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A859F3">
              <w:rPr>
                <w:rFonts w:ascii="Times New Roman" w:hAnsi="Times New Roman" w:cs="Times New Roman"/>
                <w:sz w:val="20"/>
                <w:szCs w:val="20"/>
              </w:rPr>
              <w:t xml:space="preserve"> подъема</w:t>
            </w:r>
          </w:p>
          <w:p w:rsidR="00050797" w:rsidRPr="00B0777A" w:rsidRDefault="00D34528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797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ЭЦВ-8-25-15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49469B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КМ-100-65-250</w:t>
            </w:r>
          </w:p>
          <w:p w:rsidR="0049469B" w:rsidRPr="00F6607E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КМ-100-65-250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797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50797" w:rsidRDefault="00050797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9469B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9469B" w:rsidRPr="00F6607E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0797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050797" w:rsidRDefault="00050797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49469B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9469B" w:rsidRPr="00F6607E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797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50797" w:rsidRDefault="00050797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9469B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9469B" w:rsidRPr="00F6607E" w:rsidRDefault="0049469B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797" w:rsidRPr="00F6607E" w:rsidRDefault="00C62844" w:rsidP="00D34528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050797" w:rsidRPr="00F6607E" w:rsidTr="00C62844">
        <w:trPr>
          <w:trHeight w:val="77"/>
        </w:trPr>
        <w:tc>
          <w:tcPr>
            <w:tcW w:w="567" w:type="dxa"/>
          </w:tcPr>
          <w:p w:rsidR="00050797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5CB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7F75CB" w:rsidRDefault="007F75CB" w:rsidP="007F75C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</w:p>
          <w:p w:rsidR="00050797" w:rsidRPr="00F6607E" w:rsidRDefault="007F75CB" w:rsidP="007F75C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701" w:type="dxa"/>
          </w:tcPr>
          <w:p w:rsidR="007F75CB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0797" w:rsidRPr="00102634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050797" w:rsidRPr="00102634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скважина№2</w:t>
            </w:r>
            <w:r w:rsidR="00050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797" w:rsidRPr="007F75CB" w:rsidRDefault="00050797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ВБ</w:t>
            </w:r>
            <w:r w:rsidR="00F37B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85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37B1A">
              <w:rPr>
                <w:rFonts w:ascii="Times New Roman" w:hAnsi="Times New Roman" w:cs="Times New Roman"/>
                <w:sz w:val="20"/>
                <w:szCs w:val="20"/>
              </w:rPr>
              <w:t>=50</w:t>
            </w:r>
            <w:r w:rsidR="000D0456">
              <w:rPr>
                <w:rFonts w:ascii="Times New Roman" w:hAnsi="Times New Roman" w:cs="Times New Roman"/>
                <w:sz w:val="20"/>
                <w:szCs w:val="20"/>
              </w:rPr>
              <w:t xml:space="preserve"> м³     </w:t>
            </w:r>
          </w:p>
        </w:tc>
        <w:tc>
          <w:tcPr>
            <w:tcW w:w="1701" w:type="dxa"/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ЭЦВ-10-63-11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7F75CB" w:rsidRPr="007F75CB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ЭЦВ-10-63-150</w:t>
            </w:r>
          </w:p>
        </w:tc>
        <w:tc>
          <w:tcPr>
            <w:tcW w:w="1134" w:type="dxa"/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7F75CB" w:rsidRPr="00F6607E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0797">
              <w:rPr>
                <w:rFonts w:ascii="Times New Roman" w:hAnsi="Times New Roman" w:cs="Times New Roman"/>
              </w:rPr>
              <w:t>0</w:t>
            </w:r>
          </w:p>
          <w:p w:rsidR="007F75CB" w:rsidRPr="00F6607E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050797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7F75CB" w:rsidRPr="00F6607E" w:rsidRDefault="007F75CB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050797" w:rsidRPr="00F6607E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  <w:r w:rsidR="00182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844" w:rsidRPr="00F6607E" w:rsidTr="00D34528">
        <w:trPr>
          <w:trHeight w:val="713"/>
        </w:trPr>
        <w:tc>
          <w:tcPr>
            <w:tcW w:w="567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B56C5F" w:rsidRDefault="00B56C5F" w:rsidP="007F75C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ВЗУ</w:t>
            </w:r>
            <w:r w:rsidR="00D34528">
              <w:rPr>
                <w:rFonts w:ascii="Times New Roman" w:hAnsi="Times New Roman" w:cs="Times New Roman"/>
              </w:rPr>
              <w:t xml:space="preserve">    </w:t>
            </w:r>
          </w:p>
          <w:p w:rsidR="00C62844" w:rsidRDefault="00C62844" w:rsidP="007F75CB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Шабурново</w:t>
            </w:r>
            <w:proofErr w:type="spellEnd"/>
          </w:p>
        </w:tc>
        <w:tc>
          <w:tcPr>
            <w:tcW w:w="1701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№1</w:t>
            </w:r>
          </w:p>
        </w:tc>
        <w:tc>
          <w:tcPr>
            <w:tcW w:w="1701" w:type="dxa"/>
          </w:tcPr>
          <w:p w:rsidR="00C62844" w:rsidRP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 8-25-100</w:t>
            </w:r>
          </w:p>
        </w:tc>
        <w:tc>
          <w:tcPr>
            <w:tcW w:w="1134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62844" w:rsidRDefault="00C62844" w:rsidP="00FE7D0E">
            <w:pPr>
              <w:spacing w:before="120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«Победа»</w:t>
            </w:r>
          </w:p>
        </w:tc>
      </w:tr>
    </w:tbl>
    <w:p w:rsidR="00AC131B" w:rsidRDefault="00D900AD" w:rsidP="00AC131B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F70" w:rsidRDefault="00D900AD" w:rsidP="00D900AD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D0D">
        <w:rPr>
          <w:rFonts w:ascii="Times New Roman" w:hAnsi="Times New Roman" w:cs="Times New Roman"/>
          <w:sz w:val="24"/>
          <w:szCs w:val="24"/>
        </w:rPr>
        <w:t>В</w:t>
      </w:r>
      <w:r w:rsidR="008B7535">
        <w:rPr>
          <w:rFonts w:ascii="Times New Roman" w:hAnsi="Times New Roman" w:cs="Times New Roman"/>
          <w:sz w:val="24"/>
          <w:szCs w:val="24"/>
        </w:rPr>
        <w:t xml:space="preserve"> настоящее время подача воды питьевого качества потребителям</w:t>
      </w:r>
      <w:r w:rsidR="007D7D0D">
        <w:rPr>
          <w:rFonts w:ascii="Times New Roman" w:hAnsi="Times New Roman" w:cs="Times New Roman"/>
          <w:sz w:val="24"/>
          <w:szCs w:val="24"/>
        </w:rPr>
        <w:t xml:space="preserve"> </w:t>
      </w:r>
      <w:r w:rsidR="008B7535">
        <w:rPr>
          <w:rFonts w:ascii="Times New Roman" w:hAnsi="Times New Roman" w:cs="Times New Roman"/>
          <w:sz w:val="24"/>
          <w:szCs w:val="24"/>
        </w:rPr>
        <w:t xml:space="preserve">сельского поселения из </w:t>
      </w:r>
      <w:proofErr w:type="gramStart"/>
      <w:r w:rsidR="008B7535">
        <w:rPr>
          <w:rFonts w:ascii="Times New Roman" w:hAnsi="Times New Roman" w:cs="Times New Roman"/>
          <w:sz w:val="24"/>
          <w:szCs w:val="24"/>
        </w:rPr>
        <w:t>де</w:t>
      </w:r>
      <w:r w:rsidR="00FA78DD">
        <w:rPr>
          <w:rFonts w:ascii="Times New Roman" w:hAnsi="Times New Roman" w:cs="Times New Roman"/>
          <w:sz w:val="24"/>
          <w:szCs w:val="24"/>
        </w:rPr>
        <w:t>йствующих</w:t>
      </w:r>
      <w:proofErr w:type="gramEnd"/>
      <w:r w:rsidR="00FA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8DD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FA78D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B7535">
        <w:rPr>
          <w:rFonts w:ascii="Times New Roman" w:hAnsi="Times New Roman" w:cs="Times New Roman"/>
          <w:sz w:val="24"/>
          <w:szCs w:val="24"/>
        </w:rPr>
        <w:t xml:space="preserve"> с учетом сезонного населения </w:t>
      </w:r>
      <w:r w:rsidR="00FA78DD" w:rsidRPr="00FA78DD">
        <w:rPr>
          <w:rFonts w:ascii="Times New Roman" w:hAnsi="Times New Roman" w:cs="Times New Roman"/>
          <w:sz w:val="24"/>
          <w:szCs w:val="24"/>
        </w:rPr>
        <w:t>4,0</w:t>
      </w:r>
      <w:r w:rsidR="008B7535" w:rsidRPr="00FA78DD">
        <w:rPr>
          <w:rFonts w:ascii="Times New Roman" w:hAnsi="Times New Roman" w:cs="Times New Roman"/>
          <w:sz w:val="24"/>
          <w:szCs w:val="24"/>
        </w:rPr>
        <w:t>тыс</w:t>
      </w:r>
      <w:r w:rsidR="008B7535">
        <w:rPr>
          <w:rFonts w:ascii="Times New Roman" w:hAnsi="Times New Roman" w:cs="Times New Roman"/>
          <w:sz w:val="24"/>
          <w:szCs w:val="24"/>
        </w:rPr>
        <w:t>.</w:t>
      </w:r>
      <w:r w:rsidR="008B7535" w:rsidRPr="008B7535">
        <w:rPr>
          <w:rFonts w:ascii="Times New Roman" w:hAnsi="Times New Roman" w:cs="Times New Roman"/>
          <w:sz w:val="24"/>
          <w:szCs w:val="24"/>
        </w:rPr>
        <w:t xml:space="preserve"> </w:t>
      </w:r>
      <w:r w:rsidR="008B7535">
        <w:rPr>
          <w:rFonts w:ascii="Times New Roman" w:hAnsi="Times New Roman" w:cs="Times New Roman"/>
          <w:sz w:val="24"/>
          <w:szCs w:val="24"/>
        </w:rPr>
        <w:t xml:space="preserve">м³/сутки.  </w:t>
      </w:r>
    </w:p>
    <w:p w:rsidR="00700EE1" w:rsidRDefault="00917F70" w:rsidP="00FF2AD5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7535">
        <w:rPr>
          <w:rFonts w:ascii="Times New Roman" w:hAnsi="Times New Roman" w:cs="Times New Roman"/>
          <w:sz w:val="24"/>
          <w:szCs w:val="24"/>
        </w:rPr>
        <w:t>Протяженность уличных водопроводных сетей</w:t>
      </w:r>
      <w:r w:rsidR="00F7586F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 w:rsidR="009B19F8">
        <w:rPr>
          <w:rFonts w:ascii="Times New Roman" w:hAnsi="Times New Roman" w:cs="Times New Roman"/>
          <w:sz w:val="24"/>
          <w:szCs w:val="24"/>
        </w:rPr>
        <w:t>8</w:t>
      </w:r>
      <w:r w:rsidR="00F7586F">
        <w:rPr>
          <w:rFonts w:ascii="Times New Roman" w:hAnsi="Times New Roman" w:cs="Times New Roman"/>
          <w:sz w:val="24"/>
          <w:szCs w:val="24"/>
        </w:rPr>
        <w:t>,70</w:t>
      </w:r>
      <w:r w:rsidR="00CD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 Водопроводные сети проложены из чугунных, стальных, асбестоцементных и ПНД трубопроводов диаметром от 25</w:t>
      </w:r>
      <w:r w:rsidR="00EA7EC6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до 200мм.</w:t>
      </w:r>
      <w:r w:rsidR="00700EE1">
        <w:rPr>
          <w:rFonts w:ascii="Times New Roman" w:hAnsi="Times New Roman" w:cs="Times New Roman"/>
          <w:sz w:val="24"/>
          <w:szCs w:val="24"/>
        </w:rPr>
        <w:t xml:space="preserve"> Износ водопроводных сетей составляет 75%.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C9E" w:rsidRDefault="00700EE1" w:rsidP="00FF2AD5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17F70">
        <w:rPr>
          <w:rFonts w:ascii="Times New Roman" w:hAnsi="Times New Roman" w:cs="Times New Roman"/>
          <w:sz w:val="24"/>
          <w:szCs w:val="24"/>
        </w:rPr>
        <w:t>Трассировка водопроводной сети</w:t>
      </w:r>
      <w:r w:rsidR="002E42E4">
        <w:rPr>
          <w:rFonts w:ascii="Times New Roman" w:hAnsi="Times New Roman" w:cs="Times New Roman"/>
          <w:sz w:val="24"/>
          <w:szCs w:val="24"/>
        </w:rPr>
        <w:t xml:space="preserve"> </w:t>
      </w:r>
      <w:r w:rsidR="00917F70">
        <w:rPr>
          <w:rFonts w:ascii="Times New Roman" w:hAnsi="Times New Roman" w:cs="Times New Roman"/>
          <w:sz w:val="24"/>
          <w:szCs w:val="24"/>
        </w:rPr>
        <w:t xml:space="preserve"> в </w:t>
      </w:r>
      <w:r w:rsidR="00917F70" w:rsidRPr="00917F70">
        <w:rPr>
          <w:rFonts w:ascii="Times New Roman" w:hAnsi="Times New Roman" w:cs="Times New Roman"/>
          <w:sz w:val="24"/>
          <w:szCs w:val="24"/>
        </w:rPr>
        <w:t xml:space="preserve"> </w:t>
      </w:r>
      <w:r w:rsidR="00CD584A">
        <w:rPr>
          <w:rFonts w:ascii="Times New Roman" w:hAnsi="Times New Roman" w:cs="Times New Roman"/>
          <w:sz w:val="24"/>
          <w:szCs w:val="24"/>
        </w:rPr>
        <w:t xml:space="preserve">селах </w:t>
      </w:r>
      <w:proofErr w:type="spellStart"/>
      <w:r w:rsidR="00CD584A">
        <w:rPr>
          <w:rFonts w:ascii="Times New Roman" w:hAnsi="Times New Roman" w:cs="Times New Roman"/>
          <w:sz w:val="24"/>
          <w:szCs w:val="24"/>
        </w:rPr>
        <w:t>Шеметово</w:t>
      </w:r>
      <w:proofErr w:type="spellEnd"/>
      <w:r w:rsidR="00CD584A">
        <w:rPr>
          <w:rFonts w:ascii="Times New Roman" w:hAnsi="Times New Roman" w:cs="Times New Roman"/>
          <w:sz w:val="24"/>
          <w:szCs w:val="24"/>
        </w:rPr>
        <w:t xml:space="preserve">, </w:t>
      </w:r>
      <w:r w:rsidR="00917F70">
        <w:rPr>
          <w:rFonts w:ascii="Times New Roman" w:hAnsi="Times New Roman" w:cs="Times New Roman"/>
          <w:sz w:val="24"/>
          <w:szCs w:val="24"/>
        </w:rPr>
        <w:t>Константиново</w:t>
      </w:r>
      <w:r w:rsidR="00CD584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CD584A">
        <w:rPr>
          <w:rFonts w:ascii="Times New Roman" w:hAnsi="Times New Roman" w:cs="Times New Roman"/>
          <w:sz w:val="24"/>
          <w:szCs w:val="24"/>
        </w:rPr>
        <w:t>Шабурново</w:t>
      </w:r>
      <w:proofErr w:type="spellEnd"/>
      <w:r w:rsidR="002A3015">
        <w:rPr>
          <w:rFonts w:ascii="Times New Roman" w:hAnsi="Times New Roman" w:cs="Times New Roman"/>
          <w:sz w:val="24"/>
          <w:szCs w:val="24"/>
        </w:rPr>
        <w:t>, д. Закубежье</w:t>
      </w:r>
      <w:r w:rsidR="00917F70">
        <w:rPr>
          <w:rFonts w:ascii="Times New Roman" w:hAnsi="Times New Roman" w:cs="Times New Roman"/>
          <w:sz w:val="24"/>
          <w:szCs w:val="24"/>
        </w:rPr>
        <w:t xml:space="preserve"> выполнена </w:t>
      </w:r>
      <w:r w:rsidR="002A3015">
        <w:rPr>
          <w:rFonts w:ascii="Times New Roman" w:hAnsi="Times New Roman" w:cs="Times New Roman"/>
          <w:sz w:val="24"/>
          <w:szCs w:val="24"/>
        </w:rPr>
        <w:t>по кольцевой и тупиковой схемам</w:t>
      </w:r>
      <w:r w:rsidR="00FF2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2AD5">
        <w:rPr>
          <w:rFonts w:ascii="Times New Roman" w:hAnsi="Times New Roman" w:cs="Times New Roman"/>
          <w:sz w:val="24"/>
          <w:szCs w:val="24"/>
        </w:rPr>
        <w:t xml:space="preserve"> В</w:t>
      </w:r>
      <w:r w:rsidR="0091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917F70">
        <w:rPr>
          <w:rFonts w:ascii="Times New Roman" w:hAnsi="Times New Roman" w:cs="Times New Roman"/>
          <w:sz w:val="24"/>
          <w:szCs w:val="24"/>
        </w:rPr>
        <w:t>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42E4">
        <w:rPr>
          <w:rFonts w:ascii="Times New Roman" w:hAnsi="Times New Roman" w:cs="Times New Roman"/>
          <w:sz w:val="24"/>
          <w:szCs w:val="24"/>
        </w:rPr>
        <w:t>, имеющих</w:t>
      </w:r>
      <w:r w:rsidR="00FF2AD5">
        <w:rPr>
          <w:rFonts w:ascii="Times New Roman" w:hAnsi="Times New Roman" w:cs="Times New Roman"/>
          <w:sz w:val="24"/>
          <w:szCs w:val="24"/>
        </w:rPr>
        <w:t xml:space="preserve"> водопроводные сети,</w:t>
      </w:r>
      <w:r w:rsidR="00917F70">
        <w:rPr>
          <w:rFonts w:ascii="Times New Roman" w:hAnsi="Times New Roman" w:cs="Times New Roman"/>
          <w:sz w:val="24"/>
          <w:szCs w:val="24"/>
        </w:rPr>
        <w:t xml:space="preserve"> </w:t>
      </w:r>
      <w:r w:rsidR="00FF2AD5">
        <w:rPr>
          <w:rFonts w:ascii="Times New Roman" w:hAnsi="Times New Roman" w:cs="Times New Roman"/>
          <w:sz w:val="24"/>
          <w:szCs w:val="24"/>
        </w:rPr>
        <w:t>трассировка выполнена</w:t>
      </w:r>
      <w:r w:rsidR="00917F70">
        <w:rPr>
          <w:rFonts w:ascii="Times New Roman" w:hAnsi="Times New Roman" w:cs="Times New Roman"/>
          <w:sz w:val="24"/>
          <w:szCs w:val="24"/>
        </w:rPr>
        <w:t xml:space="preserve"> по тупиковой схеме</w:t>
      </w:r>
      <w:r w:rsidR="006073AB">
        <w:rPr>
          <w:rFonts w:ascii="Times New Roman" w:hAnsi="Times New Roman" w:cs="Times New Roman"/>
          <w:sz w:val="24"/>
          <w:szCs w:val="24"/>
        </w:rPr>
        <w:t>, что</w:t>
      </w:r>
      <w:r w:rsidR="002E42E4">
        <w:rPr>
          <w:rFonts w:ascii="Times New Roman" w:hAnsi="Times New Roman" w:cs="Times New Roman"/>
          <w:sz w:val="24"/>
          <w:szCs w:val="24"/>
        </w:rPr>
        <w:t xml:space="preserve"> не обеспечивает возможность подачи воды потребителям  в случае аварии по обводным линиям</w:t>
      </w:r>
      <w:r w:rsidR="00FF2AD5">
        <w:rPr>
          <w:rFonts w:ascii="Times New Roman" w:hAnsi="Times New Roman" w:cs="Times New Roman"/>
          <w:sz w:val="24"/>
          <w:szCs w:val="24"/>
        </w:rPr>
        <w:t xml:space="preserve">. </w:t>
      </w:r>
      <w:r w:rsidR="0066192C">
        <w:rPr>
          <w:rFonts w:ascii="Times New Roman" w:hAnsi="Times New Roman" w:cs="Times New Roman"/>
          <w:sz w:val="24"/>
          <w:szCs w:val="24"/>
        </w:rPr>
        <w:t xml:space="preserve">Сеть </w:t>
      </w:r>
      <w:r w:rsidR="00EE34AA">
        <w:rPr>
          <w:rFonts w:ascii="Times New Roman" w:hAnsi="Times New Roman" w:cs="Times New Roman"/>
          <w:sz w:val="24"/>
          <w:szCs w:val="24"/>
        </w:rPr>
        <w:t xml:space="preserve">оборудована </w:t>
      </w:r>
      <w:proofErr w:type="spellStart"/>
      <w:r w:rsidR="00EE34AA">
        <w:rPr>
          <w:rFonts w:ascii="Times New Roman" w:hAnsi="Times New Roman" w:cs="Times New Roman"/>
          <w:sz w:val="24"/>
          <w:szCs w:val="24"/>
        </w:rPr>
        <w:t>водоз</w:t>
      </w:r>
      <w:r w:rsidR="00071C9E">
        <w:rPr>
          <w:rFonts w:ascii="Times New Roman" w:hAnsi="Times New Roman" w:cs="Times New Roman"/>
          <w:sz w:val="24"/>
          <w:szCs w:val="24"/>
        </w:rPr>
        <w:t>апорной</w:t>
      </w:r>
      <w:proofErr w:type="spellEnd"/>
      <w:r w:rsidR="00071C9E">
        <w:rPr>
          <w:rFonts w:ascii="Times New Roman" w:hAnsi="Times New Roman" w:cs="Times New Roman"/>
          <w:sz w:val="24"/>
          <w:szCs w:val="24"/>
        </w:rPr>
        <w:t xml:space="preserve"> арматурой и пожарными ги</w:t>
      </w:r>
      <w:r w:rsidR="00EE34AA">
        <w:rPr>
          <w:rFonts w:ascii="Times New Roman" w:hAnsi="Times New Roman" w:cs="Times New Roman"/>
          <w:sz w:val="24"/>
          <w:szCs w:val="24"/>
        </w:rPr>
        <w:t>дрантами</w:t>
      </w:r>
      <w:r w:rsidR="00FF2AD5">
        <w:rPr>
          <w:rFonts w:ascii="Times New Roman" w:hAnsi="Times New Roman" w:cs="Times New Roman"/>
          <w:sz w:val="24"/>
          <w:szCs w:val="24"/>
        </w:rPr>
        <w:t>.</w:t>
      </w:r>
      <w:r w:rsidR="00071C9E">
        <w:rPr>
          <w:rFonts w:ascii="Times New Roman" w:hAnsi="Times New Roman" w:cs="Times New Roman"/>
          <w:sz w:val="24"/>
          <w:szCs w:val="24"/>
        </w:rPr>
        <w:t xml:space="preserve"> </w:t>
      </w:r>
      <w:r w:rsidR="0054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BD" w:rsidRDefault="004C0D29" w:rsidP="004C0D29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66">
        <w:rPr>
          <w:rFonts w:ascii="Times New Roman" w:hAnsi="Times New Roman" w:cs="Times New Roman"/>
          <w:sz w:val="24"/>
          <w:szCs w:val="24"/>
        </w:rPr>
        <w:t xml:space="preserve"> </w:t>
      </w:r>
      <w:r w:rsidR="00DC25AB">
        <w:rPr>
          <w:rFonts w:ascii="Times New Roman" w:hAnsi="Times New Roman" w:cs="Times New Roman"/>
          <w:sz w:val="24"/>
          <w:szCs w:val="24"/>
        </w:rPr>
        <w:t>На территории</w:t>
      </w:r>
      <w:r w:rsidR="00545BBD">
        <w:rPr>
          <w:rFonts w:ascii="Times New Roman" w:hAnsi="Times New Roman" w:cs="Times New Roman"/>
          <w:sz w:val="24"/>
          <w:szCs w:val="24"/>
        </w:rPr>
        <w:t xml:space="preserve"> </w:t>
      </w:r>
      <w:r w:rsidR="00DC25AB">
        <w:rPr>
          <w:rFonts w:ascii="Times New Roman" w:hAnsi="Times New Roman" w:cs="Times New Roman"/>
          <w:sz w:val="24"/>
          <w:szCs w:val="24"/>
        </w:rPr>
        <w:t>индивидуальной жилой застройки, где потребители пользуются индивидуальными или коллективны</w:t>
      </w:r>
      <w:r>
        <w:rPr>
          <w:rFonts w:ascii="Times New Roman" w:hAnsi="Times New Roman" w:cs="Times New Roman"/>
          <w:sz w:val="24"/>
          <w:szCs w:val="24"/>
        </w:rPr>
        <w:t>ми питьевыми колодцами, отмечается</w:t>
      </w:r>
      <w:r w:rsidR="00DC25AB">
        <w:rPr>
          <w:rFonts w:ascii="Times New Roman" w:hAnsi="Times New Roman" w:cs="Times New Roman"/>
          <w:sz w:val="24"/>
          <w:szCs w:val="24"/>
        </w:rPr>
        <w:t xml:space="preserve"> понижение уровня воды в данных колодцах,</w:t>
      </w:r>
      <w:r w:rsidR="00C36518">
        <w:rPr>
          <w:rFonts w:ascii="Times New Roman" w:hAnsi="Times New Roman" w:cs="Times New Roman"/>
          <w:sz w:val="24"/>
          <w:szCs w:val="24"/>
        </w:rPr>
        <w:t xml:space="preserve"> что приводит</w:t>
      </w:r>
      <w:r w:rsidR="00DC25AB">
        <w:rPr>
          <w:rFonts w:ascii="Times New Roman" w:hAnsi="Times New Roman" w:cs="Times New Roman"/>
          <w:sz w:val="24"/>
          <w:szCs w:val="24"/>
        </w:rPr>
        <w:t xml:space="preserve"> к ухудшению качества воды по</w:t>
      </w:r>
      <w:r w:rsidR="00D02066">
        <w:rPr>
          <w:rFonts w:ascii="Times New Roman" w:hAnsi="Times New Roman" w:cs="Times New Roman"/>
          <w:sz w:val="24"/>
          <w:szCs w:val="24"/>
        </w:rPr>
        <w:t xml:space="preserve"> органолептическим и микроби</w:t>
      </w:r>
      <w:r w:rsidR="00C36518">
        <w:rPr>
          <w:rFonts w:ascii="Times New Roman" w:hAnsi="Times New Roman" w:cs="Times New Roman"/>
          <w:sz w:val="24"/>
          <w:szCs w:val="24"/>
        </w:rPr>
        <w:t xml:space="preserve">ологическим показателям. </w:t>
      </w:r>
    </w:p>
    <w:p w:rsidR="0071626B" w:rsidRDefault="004C0D29" w:rsidP="00C54026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Приборный учет поднятой </w:t>
      </w:r>
      <w:r w:rsidR="00E85437">
        <w:rPr>
          <w:rFonts w:ascii="Times New Roman" w:hAnsi="Times New Roman" w:cs="Times New Roman"/>
          <w:sz w:val="24"/>
          <w:szCs w:val="24"/>
        </w:rPr>
        <w:t>воды</w:t>
      </w:r>
      <w:r w:rsidR="001578C9">
        <w:rPr>
          <w:rFonts w:ascii="Times New Roman" w:hAnsi="Times New Roman" w:cs="Times New Roman"/>
          <w:sz w:val="24"/>
          <w:szCs w:val="24"/>
        </w:rPr>
        <w:t xml:space="preserve"> на водозаборах</w:t>
      </w:r>
      <w:r>
        <w:rPr>
          <w:rFonts w:ascii="Times New Roman" w:hAnsi="Times New Roman" w:cs="Times New Roman"/>
          <w:sz w:val="24"/>
          <w:szCs w:val="24"/>
        </w:rPr>
        <w:t xml:space="preserve"> и потребляемой воды </w:t>
      </w:r>
      <w:r w:rsidR="00197EA9">
        <w:rPr>
          <w:rFonts w:ascii="Times New Roman" w:hAnsi="Times New Roman" w:cs="Times New Roman"/>
          <w:sz w:val="24"/>
          <w:szCs w:val="24"/>
        </w:rPr>
        <w:t xml:space="preserve">всеми категориями потребителей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197EA9">
        <w:rPr>
          <w:rFonts w:ascii="Times New Roman" w:hAnsi="Times New Roman" w:cs="Times New Roman"/>
          <w:sz w:val="24"/>
          <w:szCs w:val="24"/>
        </w:rPr>
        <w:t>ует</w:t>
      </w:r>
      <w:r w:rsidR="00E85437">
        <w:rPr>
          <w:rFonts w:ascii="Times New Roman" w:hAnsi="Times New Roman" w:cs="Times New Roman"/>
          <w:sz w:val="24"/>
          <w:szCs w:val="24"/>
        </w:rPr>
        <w:t>.</w:t>
      </w:r>
      <w:r w:rsidR="001578C9">
        <w:rPr>
          <w:rFonts w:ascii="Times New Roman" w:hAnsi="Times New Roman" w:cs="Times New Roman"/>
          <w:sz w:val="24"/>
          <w:szCs w:val="24"/>
        </w:rPr>
        <w:t xml:space="preserve"> </w:t>
      </w:r>
      <w:r w:rsidR="0019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13" w:rsidRDefault="00883B4A" w:rsidP="00883B4A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4A" w:rsidRPr="00210F90" w:rsidRDefault="00883B4A" w:rsidP="00883B4A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2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80035" w:rsidRDefault="00180035" w:rsidP="00180035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A66B9E">
        <w:rPr>
          <w:rFonts w:ascii="Times New Roman" w:hAnsi="Times New Roman" w:cs="Times New Roman"/>
          <w:sz w:val="24"/>
          <w:szCs w:val="24"/>
        </w:rPr>
        <w:t xml:space="preserve">Источником водоснабжения </w:t>
      </w:r>
      <w:r w:rsidR="00CD16B1">
        <w:rPr>
          <w:rFonts w:ascii="Times New Roman" w:hAnsi="Times New Roman"/>
          <w:sz w:val="24"/>
          <w:szCs w:val="24"/>
        </w:rPr>
        <w:t>сельского</w:t>
      </w:r>
      <w:r w:rsidR="00CD16B1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D16B1"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 w:rsidR="00CD16B1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CD16B1">
        <w:rPr>
          <w:rFonts w:ascii="Times New Roman" w:hAnsi="Times New Roman" w:cs="Times New Roman"/>
          <w:sz w:val="24"/>
          <w:szCs w:val="24"/>
        </w:rPr>
        <w:t xml:space="preserve"> </w:t>
      </w:r>
      <w:r w:rsidRPr="00A66B9E">
        <w:rPr>
          <w:rFonts w:ascii="Times New Roman" w:hAnsi="Times New Roman" w:cs="Times New Roman"/>
          <w:sz w:val="24"/>
          <w:szCs w:val="24"/>
        </w:rPr>
        <w:t>являются а</w:t>
      </w:r>
      <w:r>
        <w:rPr>
          <w:rFonts w:ascii="Times New Roman" w:hAnsi="Times New Roman" w:cs="Times New Roman"/>
          <w:sz w:val="24"/>
          <w:szCs w:val="24"/>
        </w:rPr>
        <w:t xml:space="preserve">ртезианские </w:t>
      </w:r>
      <w:r w:rsidR="00E86CEC"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A66B9E" w:rsidRDefault="00E86CEC" w:rsidP="00883B4A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Водоо</w:t>
      </w:r>
      <w:r w:rsidR="00A66B9E">
        <w:rPr>
          <w:rFonts w:ascii="Times New Roman" w:hAnsi="Times New Roman" w:cs="Times New Roman"/>
          <w:sz w:val="24"/>
          <w:szCs w:val="24"/>
        </w:rPr>
        <w:t>тбор</w:t>
      </w:r>
      <w:proofErr w:type="spellEnd"/>
      <w:r w:rsidR="00180035">
        <w:rPr>
          <w:rFonts w:ascii="Times New Roman" w:hAnsi="Times New Roman" w:cs="Times New Roman"/>
          <w:sz w:val="24"/>
          <w:szCs w:val="24"/>
        </w:rPr>
        <w:t xml:space="preserve"> и подача</w:t>
      </w:r>
      <w:r w:rsidR="00A66B9E">
        <w:rPr>
          <w:rFonts w:ascii="Times New Roman" w:hAnsi="Times New Roman" w:cs="Times New Roman"/>
          <w:sz w:val="24"/>
          <w:szCs w:val="24"/>
        </w:rPr>
        <w:t xml:space="preserve"> воды осущест</w:t>
      </w:r>
      <w:r w:rsidR="00D02066">
        <w:rPr>
          <w:rFonts w:ascii="Times New Roman" w:hAnsi="Times New Roman" w:cs="Times New Roman"/>
          <w:sz w:val="24"/>
          <w:szCs w:val="24"/>
        </w:rPr>
        <w:t>вляется с помощью</w:t>
      </w:r>
      <w:r w:rsidR="002A3015">
        <w:rPr>
          <w:rFonts w:ascii="Times New Roman" w:hAnsi="Times New Roman" w:cs="Times New Roman"/>
          <w:sz w:val="24"/>
          <w:szCs w:val="24"/>
        </w:rPr>
        <w:t xml:space="preserve"> 8</w:t>
      </w:r>
      <w:r w:rsidR="00D02066">
        <w:rPr>
          <w:rFonts w:ascii="Times New Roman" w:hAnsi="Times New Roman" w:cs="Times New Roman"/>
          <w:sz w:val="24"/>
          <w:szCs w:val="24"/>
        </w:rPr>
        <w:t xml:space="preserve"> водозаб</w:t>
      </w:r>
      <w:r w:rsidR="00D20382">
        <w:rPr>
          <w:rFonts w:ascii="Times New Roman" w:hAnsi="Times New Roman" w:cs="Times New Roman"/>
          <w:sz w:val="24"/>
          <w:szCs w:val="24"/>
        </w:rPr>
        <w:t>орных узлов</w:t>
      </w:r>
      <w:r w:rsidR="002A3015">
        <w:rPr>
          <w:rFonts w:ascii="Times New Roman" w:hAnsi="Times New Roman" w:cs="Times New Roman"/>
          <w:sz w:val="24"/>
          <w:szCs w:val="24"/>
        </w:rPr>
        <w:t xml:space="preserve"> в составе 15 </w:t>
      </w:r>
      <w:proofErr w:type="spellStart"/>
      <w:r w:rsidR="002A3015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2A3015">
        <w:rPr>
          <w:rFonts w:ascii="Times New Roman" w:hAnsi="Times New Roman" w:cs="Times New Roman"/>
          <w:sz w:val="24"/>
          <w:szCs w:val="24"/>
        </w:rPr>
        <w:t xml:space="preserve"> и</w:t>
      </w:r>
      <w:r w:rsidR="00D20382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2A3015">
        <w:rPr>
          <w:rFonts w:ascii="Times New Roman" w:hAnsi="Times New Roman" w:cs="Times New Roman"/>
          <w:sz w:val="24"/>
          <w:szCs w:val="24"/>
        </w:rPr>
        <w:t xml:space="preserve"> </w:t>
      </w:r>
      <w:r w:rsidR="00197EA9">
        <w:rPr>
          <w:rFonts w:ascii="Times New Roman" w:hAnsi="Times New Roman" w:cs="Times New Roman"/>
          <w:sz w:val="24"/>
          <w:szCs w:val="24"/>
        </w:rPr>
        <w:t xml:space="preserve">отдельно стоящих </w:t>
      </w:r>
      <w:proofErr w:type="spellStart"/>
      <w:r w:rsidR="00197EA9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197EA9">
        <w:rPr>
          <w:rFonts w:ascii="Times New Roman" w:hAnsi="Times New Roman" w:cs="Times New Roman"/>
          <w:sz w:val="24"/>
          <w:szCs w:val="24"/>
        </w:rPr>
        <w:t>, размещенн</w:t>
      </w:r>
      <w:r w:rsidR="001578C9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r w:rsidR="00CD16B1">
        <w:rPr>
          <w:rFonts w:ascii="Times New Roman" w:hAnsi="Times New Roman" w:cs="Times New Roman"/>
          <w:sz w:val="24"/>
          <w:szCs w:val="24"/>
        </w:rPr>
        <w:t xml:space="preserve">  </w:t>
      </w:r>
      <w:r w:rsidR="00CD16B1">
        <w:rPr>
          <w:rFonts w:ascii="Times New Roman" w:hAnsi="Times New Roman"/>
          <w:sz w:val="24"/>
          <w:szCs w:val="24"/>
        </w:rPr>
        <w:t>сельского</w:t>
      </w:r>
      <w:r w:rsidR="00CD16B1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D16B1"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 w:rsidR="00CD16B1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CD16B1">
        <w:rPr>
          <w:rFonts w:ascii="Times New Roman" w:eastAsia="Calibri" w:hAnsi="Times New Roman" w:cs="Times New Roman"/>
          <w:sz w:val="24"/>
          <w:szCs w:val="24"/>
        </w:rPr>
        <w:t>.</w:t>
      </w:r>
      <w:r w:rsidR="00CD16B1">
        <w:rPr>
          <w:rFonts w:ascii="Times New Roman" w:hAnsi="Times New Roman" w:cs="Times New Roman"/>
          <w:sz w:val="24"/>
          <w:szCs w:val="24"/>
        </w:rPr>
        <w:t xml:space="preserve">  </w:t>
      </w:r>
      <w:r w:rsidR="00CD16B1" w:rsidRPr="0070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FB" w:rsidRPr="00D134FB" w:rsidRDefault="00883B4A" w:rsidP="00D134FB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D134FB">
        <w:rPr>
          <w:rFonts w:ascii="Times New Roman" w:hAnsi="Times New Roman" w:cs="Times New Roman"/>
          <w:sz w:val="24"/>
          <w:szCs w:val="24"/>
        </w:rPr>
        <w:t>Артезианская вода</w:t>
      </w:r>
      <w:r w:rsidR="00197EA9" w:rsidRPr="00D134FB">
        <w:rPr>
          <w:rFonts w:ascii="Times New Roman" w:hAnsi="Times New Roman" w:cs="Times New Roman"/>
          <w:sz w:val="24"/>
          <w:szCs w:val="24"/>
        </w:rPr>
        <w:t xml:space="preserve"> </w:t>
      </w:r>
      <w:r w:rsidR="00D134FB">
        <w:rPr>
          <w:rFonts w:ascii="Times New Roman" w:hAnsi="Times New Roman" w:cs="Times New Roman"/>
          <w:sz w:val="24"/>
          <w:szCs w:val="24"/>
        </w:rPr>
        <w:t>большинства</w:t>
      </w:r>
      <w:r w:rsidR="00180035" w:rsidRPr="00D134FB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197EA9" w:rsidRPr="00D134FB">
        <w:rPr>
          <w:rFonts w:ascii="Times New Roman" w:hAnsi="Times New Roman" w:cs="Times New Roman"/>
          <w:sz w:val="24"/>
          <w:szCs w:val="24"/>
        </w:rPr>
        <w:t xml:space="preserve"> </w:t>
      </w:r>
      <w:r w:rsidR="00D134F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34FB">
        <w:rPr>
          <w:rFonts w:ascii="Times New Roman" w:hAnsi="Times New Roman" w:cs="Times New Roman"/>
          <w:sz w:val="24"/>
          <w:szCs w:val="24"/>
        </w:rPr>
        <w:t xml:space="preserve">соответствует требованиям Сан </w:t>
      </w:r>
      <w:proofErr w:type="spellStart"/>
      <w:r w:rsidRPr="00D134F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134FB">
        <w:rPr>
          <w:rFonts w:ascii="Times New Roman" w:hAnsi="Times New Roman" w:cs="Times New Roman"/>
          <w:sz w:val="24"/>
          <w:szCs w:val="24"/>
        </w:rPr>
        <w:t xml:space="preserve"> 2.1.4.1074-01 </w:t>
      </w:r>
      <w:r w:rsidR="00D134FB" w:rsidRPr="00D134FB">
        <w:rPr>
          <w:rFonts w:ascii="Times New Roman" w:hAnsi="Times New Roman" w:cs="Times New Roman"/>
          <w:sz w:val="24"/>
          <w:szCs w:val="24"/>
        </w:rPr>
        <w:t xml:space="preserve">     </w:t>
      </w:r>
      <w:r w:rsidRPr="00D134FB">
        <w:rPr>
          <w:rFonts w:ascii="Times New Roman" w:hAnsi="Times New Roman" w:cs="Times New Roman"/>
          <w:sz w:val="24"/>
          <w:szCs w:val="24"/>
        </w:rPr>
        <w:t>«Питьевая вода. Гигиенические требования к качеству воды централизованных систем питьевого водоснабжения. Контроль качества»</w:t>
      </w:r>
      <w:r w:rsidR="00197EA9" w:rsidRPr="00D134FB">
        <w:rPr>
          <w:rFonts w:ascii="Times New Roman" w:hAnsi="Times New Roman" w:cs="Times New Roman"/>
          <w:sz w:val="24"/>
          <w:szCs w:val="24"/>
        </w:rPr>
        <w:t>.</w:t>
      </w:r>
      <w:r w:rsidRPr="00D1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83" w:rsidRPr="00FB3A83" w:rsidRDefault="00D134FB" w:rsidP="00FB3A83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D134FB">
        <w:rPr>
          <w:rFonts w:ascii="Times New Roman" w:hAnsi="Times New Roman" w:cs="Times New Roman"/>
          <w:sz w:val="24"/>
          <w:szCs w:val="24"/>
        </w:rPr>
        <w:t xml:space="preserve">Вода из </w:t>
      </w:r>
      <w:proofErr w:type="spellStart"/>
      <w:r w:rsidRPr="00D134FB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D134FB">
        <w:rPr>
          <w:rFonts w:ascii="Times New Roman" w:hAnsi="Times New Roman" w:cs="Times New Roman"/>
          <w:sz w:val="24"/>
          <w:szCs w:val="24"/>
        </w:rPr>
        <w:t xml:space="preserve">. №1 в д. </w:t>
      </w:r>
      <w:proofErr w:type="gramStart"/>
      <w:r w:rsidRPr="00D134FB">
        <w:rPr>
          <w:rFonts w:ascii="Times New Roman" w:hAnsi="Times New Roman" w:cs="Times New Roman"/>
          <w:sz w:val="24"/>
          <w:szCs w:val="24"/>
        </w:rPr>
        <w:t>Кузьмино</w:t>
      </w:r>
      <w:proofErr w:type="gramEnd"/>
      <w:r w:rsidRPr="00D134FB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Pr="00D134FB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D134FB">
        <w:rPr>
          <w:rFonts w:ascii="Times New Roman" w:hAnsi="Times New Roman" w:cs="Times New Roman"/>
          <w:sz w:val="24"/>
          <w:szCs w:val="24"/>
        </w:rPr>
        <w:t>. №1,</w:t>
      </w:r>
      <w:r w:rsidR="00BA4B38">
        <w:rPr>
          <w:rFonts w:ascii="Times New Roman" w:hAnsi="Times New Roman" w:cs="Times New Roman"/>
          <w:sz w:val="24"/>
          <w:szCs w:val="24"/>
        </w:rPr>
        <w:t xml:space="preserve"> </w:t>
      </w:r>
      <w:r w:rsidRPr="00D134FB">
        <w:rPr>
          <w:rFonts w:ascii="Times New Roman" w:hAnsi="Times New Roman" w:cs="Times New Roman"/>
          <w:sz w:val="24"/>
          <w:szCs w:val="24"/>
        </w:rPr>
        <w:t xml:space="preserve">№2 в д. </w:t>
      </w:r>
      <w:proofErr w:type="spellStart"/>
      <w:r w:rsidRPr="00D134FB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D134FB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   Сан </w:t>
      </w:r>
      <w:proofErr w:type="spellStart"/>
      <w:r w:rsidRPr="00D134F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134FB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повышенному содержани</w:t>
      </w:r>
      <w:r w:rsidR="002A3015">
        <w:rPr>
          <w:rFonts w:ascii="Times New Roman" w:hAnsi="Times New Roman" w:cs="Times New Roman"/>
          <w:sz w:val="24"/>
          <w:szCs w:val="24"/>
        </w:rPr>
        <w:t>ю  мутности от 1,6 до 1,9мг/л (</w:t>
      </w:r>
      <w:r w:rsidRPr="00D134FB">
        <w:rPr>
          <w:rFonts w:ascii="Times New Roman" w:hAnsi="Times New Roman" w:cs="Times New Roman"/>
          <w:sz w:val="24"/>
          <w:szCs w:val="24"/>
        </w:rPr>
        <w:t xml:space="preserve">при норме 1,5мг/л).  В скважине №2 в д. Закубежье вода не соответствует требованиям по  показателям: запах, привкус и мутность (М=18,16 мг/л). </w:t>
      </w:r>
      <w:r w:rsidRPr="00D134F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81798" w:rsidRPr="00FB3A83" w:rsidRDefault="00883B4A" w:rsidP="00FB3A83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FB3A83">
        <w:rPr>
          <w:rFonts w:ascii="Times New Roman" w:hAnsi="Times New Roman" w:cs="Times New Roman"/>
          <w:sz w:val="24"/>
          <w:szCs w:val="24"/>
        </w:rPr>
        <w:lastRenderedPageBreak/>
        <w:t>Водопровод</w:t>
      </w:r>
      <w:r w:rsidR="00180035" w:rsidRPr="00FB3A83">
        <w:rPr>
          <w:rFonts w:ascii="Times New Roman" w:hAnsi="Times New Roman" w:cs="Times New Roman"/>
          <w:sz w:val="24"/>
          <w:szCs w:val="24"/>
        </w:rPr>
        <w:t>ная сеть на территории</w:t>
      </w:r>
      <w:r w:rsidR="00D134FB" w:rsidRPr="00FB3A8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180035" w:rsidRPr="00FB3A83">
        <w:rPr>
          <w:rFonts w:ascii="Times New Roman" w:hAnsi="Times New Roman" w:cs="Times New Roman"/>
          <w:sz w:val="24"/>
          <w:szCs w:val="24"/>
        </w:rPr>
        <w:t xml:space="preserve"> </w:t>
      </w:r>
      <w:r w:rsidR="00922418" w:rsidRPr="00FB3A83">
        <w:rPr>
          <w:rFonts w:ascii="Times New Roman" w:hAnsi="Times New Roman" w:cs="Times New Roman"/>
          <w:sz w:val="24"/>
          <w:szCs w:val="24"/>
        </w:rPr>
        <w:t xml:space="preserve"> </w:t>
      </w:r>
      <w:r w:rsidR="00D134FB" w:rsidRPr="00FB3A83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FB3A83">
        <w:rPr>
          <w:rFonts w:ascii="Times New Roman" w:hAnsi="Times New Roman" w:cs="Times New Roman"/>
          <w:sz w:val="24"/>
          <w:szCs w:val="24"/>
        </w:rPr>
        <w:t>удовлетворительное состояние</w:t>
      </w:r>
      <w:r w:rsidR="00D134FB" w:rsidRPr="00FB3A83">
        <w:rPr>
          <w:rFonts w:ascii="Times New Roman" w:hAnsi="Times New Roman" w:cs="Times New Roman"/>
          <w:sz w:val="24"/>
          <w:szCs w:val="24"/>
        </w:rPr>
        <w:t>. Т</w:t>
      </w:r>
      <w:r w:rsidRPr="00FB3A83">
        <w:rPr>
          <w:rFonts w:ascii="Times New Roman" w:hAnsi="Times New Roman" w:cs="Times New Roman"/>
          <w:sz w:val="24"/>
          <w:szCs w:val="24"/>
        </w:rPr>
        <w:t>ребует</w:t>
      </w:r>
      <w:r w:rsidR="00D134FB" w:rsidRPr="00FB3A83">
        <w:rPr>
          <w:rFonts w:ascii="Times New Roman" w:hAnsi="Times New Roman" w:cs="Times New Roman"/>
          <w:sz w:val="24"/>
          <w:szCs w:val="24"/>
        </w:rPr>
        <w:t>ся перекладка 4,43км</w:t>
      </w:r>
      <w:r w:rsidR="00A34C47" w:rsidRPr="00FB3A83">
        <w:rPr>
          <w:rFonts w:ascii="Times New Roman" w:hAnsi="Times New Roman" w:cs="Times New Roman"/>
          <w:sz w:val="24"/>
          <w:szCs w:val="24"/>
        </w:rPr>
        <w:t xml:space="preserve"> </w:t>
      </w:r>
      <w:r w:rsidR="00D134FB" w:rsidRPr="00FB3A83">
        <w:rPr>
          <w:rFonts w:ascii="Times New Roman" w:hAnsi="Times New Roman" w:cs="Times New Roman"/>
          <w:sz w:val="24"/>
          <w:szCs w:val="24"/>
        </w:rPr>
        <w:t xml:space="preserve">стальных </w:t>
      </w:r>
      <w:r w:rsidR="00A34C47" w:rsidRPr="00FB3A83">
        <w:rPr>
          <w:rFonts w:ascii="Times New Roman" w:hAnsi="Times New Roman" w:cs="Times New Roman"/>
          <w:sz w:val="24"/>
          <w:szCs w:val="24"/>
        </w:rPr>
        <w:t>трубопроводов</w:t>
      </w:r>
      <w:r w:rsidR="00922418" w:rsidRPr="00FB3A83">
        <w:rPr>
          <w:rFonts w:ascii="Times New Roman" w:hAnsi="Times New Roman" w:cs="Times New Roman"/>
          <w:sz w:val="24"/>
          <w:szCs w:val="24"/>
        </w:rPr>
        <w:t xml:space="preserve"> без наружной и внутренней изоляции на трубопроводы из некорродирующих материалов.</w:t>
      </w:r>
    </w:p>
    <w:p w:rsidR="006B6AB3" w:rsidRPr="00581798" w:rsidRDefault="00581798" w:rsidP="00581798">
      <w:pPr>
        <w:pStyle w:val="a6"/>
        <w:numPr>
          <w:ilvl w:val="0"/>
          <w:numId w:val="14"/>
        </w:num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581798">
        <w:rPr>
          <w:rFonts w:ascii="Times New Roman" w:hAnsi="Times New Roman" w:cs="Times New Roman"/>
          <w:sz w:val="24"/>
          <w:szCs w:val="24"/>
        </w:rPr>
        <w:t xml:space="preserve"> Необходимо обеспечить 100% охват всех потребителей </w:t>
      </w:r>
      <w:r w:rsidR="00CD16B1">
        <w:rPr>
          <w:rFonts w:ascii="Times New Roman" w:hAnsi="Times New Roman" w:cs="Times New Roman"/>
          <w:sz w:val="24"/>
          <w:szCs w:val="24"/>
        </w:rPr>
        <w:t xml:space="preserve"> </w:t>
      </w:r>
      <w:r w:rsidR="00CD16B1">
        <w:rPr>
          <w:rFonts w:ascii="Times New Roman" w:hAnsi="Times New Roman"/>
          <w:sz w:val="24"/>
          <w:szCs w:val="24"/>
        </w:rPr>
        <w:t>сельского</w:t>
      </w:r>
      <w:r w:rsidR="00CD16B1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D16B1"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 w:rsidR="00CD16B1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CD16B1">
        <w:rPr>
          <w:rFonts w:ascii="Times New Roman" w:hAnsi="Times New Roman" w:cs="Times New Roman"/>
          <w:sz w:val="24"/>
          <w:szCs w:val="24"/>
        </w:rPr>
        <w:t xml:space="preserve">  </w:t>
      </w:r>
      <w:r w:rsidR="00CD16B1" w:rsidRPr="00703A35">
        <w:rPr>
          <w:rFonts w:ascii="Times New Roman" w:hAnsi="Times New Roman" w:cs="Times New Roman"/>
          <w:sz w:val="24"/>
          <w:szCs w:val="24"/>
        </w:rPr>
        <w:t xml:space="preserve"> </w:t>
      </w:r>
      <w:r w:rsidRPr="00581798">
        <w:rPr>
          <w:rFonts w:ascii="Times New Roman" w:hAnsi="Times New Roman" w:cs="Times New Roman"/>
          <w:sz w:val="24"/>
          <w:szCs w:val="24"/>
        </w:rPr>
        <w:t>централизованной системой водоснабжения.</w:t>
      </w:r>
    </w:p>
    <w:p w:rsidR="00A66B9E" w:rsidRPr="00581798" w:rsidRDefault="00581798" w:rsidP="00581798">
      <w:pPr>
        <w:spacing w:before="12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268D" w:rsidRPr="002D268D" w:rsidRDefault="002D268D" w:rsidP="002D268D">
      <w:pPr>
        <w:pStyle w:val="a6"/>
        <w:spacing w:before="120"/>
        <w:ind w:left="786"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CD16B1" w:rsidRDefault="00CD16B1" w:rsidP="00266BA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F9" w:rsidRPr="00906F9C" w:rsidRDefault="002D5EF9" w:rsidP="00266B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06F9C">
        <w:rPr>
          <w:rFonts w:ascii="Times New Roman" w:hAnsi="Times New Roman" w:cs="Times New Roman"/>
          <w:b/>
          <w:sz w:val="24"/>
          <w:szCs w:val="24"/>
        </w:rPr>
        <w:t>3.2. Анализ существующих проблем</w:t>
      </w:r>
    </w:p>
    <w:p w:rsidR="00F44C74" w:rsidRDefault="00E97EEB" w:rsidP="00F44C7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240">
        <w:rPr>
          <w:rFonts w:ascii="Times New Roman" w:hAnsi="Times New Roman" w:cs="Times New Roman"/>
          <w:sz w:val="24"/>
          <w:szCs w:val="24"/>
        </w:rPr>
        <w:t>.  Отсутстви</w:t>
      </w:r>
      <w:r w:rsidR="001B2E70">
        <w:rPr>
          <w:rFonts w:ascii="Times New Roman" w:hAnsi="Times New Roman" w:cs="Times New Roman"/>
          <w:sz w:val="24"/>
          <w:szCs w:val="24"/>
        </w:rPr>
        <w:t xml:space="preserve">е Лицензии на право пользования </w:t>
      </w:r>
      <w:r w:rsidR="00C27240">
        <w:rPr>
          <w:rFonts w:ascii="Times New Roman" w:hAnsi="Times New Roman" w:cs="Times New Roman"/>
          <w:sz w:val="24"/>
          <w:szCs w:val="24"/>
        </w:rPr>
        <w:t>недрами</w:t>
      </w:r>
      <w:r w:rsidR="00C27240" w:rsidRPr="00C27240">
        <w:rPr>
          <w:rFonts w:ascii="Times New Roman" w:hAnsi="Times New Roman" w:cs="Times New Roman"/>
          <w:sz w:val="24"/>
          <w:szCs w:val="24"/>
        </w:rPr>
        <w:t xml:space="preserve"> </w:t>
      </w:r>
      <w:r w:rsidR="00C27240">
        <w:rPr>
          <w:rFonts w:ascii="Times New Roman" w:hAnsi="Times New Roman" w:cs="Times New Roman"/>
          <w:sz w:val="24"/>
          <w:szCs w:val="24"/>
        </w:rPr>
        <w:t>с</w:t>
      </w:r>
      <w:r w:rsidR="00EE7F53">
        <w:rPr>
          <w:rFonts w:ascii="Times New Roman" w:hAnsi="Times New Roman" w:cs="Times New Roman"/>
          <w:sz w:val="24"/>
          <w:szCs w:val="24"/>
        </w:rPr>
        <w:t xml:space="preserve"> целью добычи подземных вод</w:t>
      </w:r>
      <w:r w:rsidR="00C27240">
        <w:rPr>
          <w:rFonts w:ascii="Times New Roman" w:hAnsi="Times New Roman" w:cs="Times New Roman"/>
          <w:sz w:val="24"/>
          <w:szCs w:val="24"/>
        </w:rPr>
        <w:t xml:space="preserve">  подземных вод у предприятия ООО «ТЭК».</w:t>
      </w:r>
      <w:r w:rsidR="00197EA9" w:rsidRPr="0019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83" w:rsidRDefault="00D71C3D" w:rsidP="00F44C7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A83">
        <w:rPr>
          <w:rFonts w:ascii="Times New Roman" w:hAnsi="Times New Roman" w:cs="Times New Roman"/>
          <w:sz w:val="24"/>
          <w:szCs w:val="24"/>
        </w:rPr>
        <w:t>Добыча подземных вод</w:t>
      </w:r>
      <w:r w:rsidR="00BA4B38">
        <w:rPr>
          <w:rFonts w:ascii="Times New Roman" w:hAnsi="Times New Roman" w:cs="Times New Roman"/>
          <w:sz w:val="24"/>
          <w:szCs w:val="24"/>
        </w:rPr>
        <w:t xml:space="preserve"> в количестве 60% от суточного водопотребления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территории с неутвержденными запасами </w:t>
      </w:r>
      <w:r w:rsidR="00FB3A83">
        <w:rPr>
          <w:rFonts w:ascii="Times New Roman" w:hAnsi="Times New Roman" w:cs="Times New Roman"/>
          <w:sz w:val="24"/>
          <w:szCs w:val="24"/>
        </w:rPr>
        <w:t>подземных вод</w:t>
      </w:r>
      <w:r>
        <w:rPr>
          <w:rFonts w:ascii="Times New Roman" w:hAnsi="Times New Roman" w:cs="Times New Roman"/>
          <w:sz w:val="24"/>
          <w:szCs w:val="24"/>
        </w:rPr>
        <w:t xml:space="preserve"> для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FA78DD">
        <w:rPr>
          <w:rFonts w:ascii="Times New Roman" w:hAnsi="Times New Roman" w:cs="Times New Roman"/>
          <w:sz w:val="24"/>
          <w:szCs w:val="24"/>
        </w:rPr>
        <w:t>, кроме</w:t>
      </w:r>
      <w:r w:rsidR="0018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0A7">
        <w:rPr>
          <w:rFonts w:ascii="Times New Roman" w:hAnsi="Times New Roman" w:cs="Times New Roman"/>
          <w:sz w:val="24"/>
          <w:szCs w:val="24"/>
        </w:rPr>
        <w:t>мкр-на</w:t>
      </w:r>
      <w:proofErr w:type="spellEnd"/>
      <w:r w:rsidR="00181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0A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1810A7">
        <w:rPr>
          <w:rFonts w:ascii="Times New Roman" w:hAnsi="Times New Roman" w:cs="Times New Roman"/>
          <w:sz w:val="24"/>
          <w:szCs w:val="24"/>
        </w:rPr>
        <w:t xml:space="preserve"> </w:t>
      </w:r>
      <w:r w:rsidR="00BA4B38">
        <w:rPr>
          <w:rFonts w:ascii="Times New Roman" w:hAnsi="Times New Roman" w:cs="Times New Roman"/>
          <w:sz w:val="24"/>
          <w:szCs w:val="24"/>
        </w:rPr>
        <w:t>(с.</w:t>
      </w:r>
      <w:r w:rsidR="0018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0A7">
        <w:rPr>
          <w:rFonts w:ascii="Times New Roman" w:hAnsi="Times New Roman" w:cs="Times New Roman"/>
          <w:sz w:val="24"/>
          <w:szCs w:val="24"/>
        </w:rPr>
        <w:t>Шеметово</w:t>
      </w:r>
      <w:proofErr w:type="spellEnd"/>
      <w:r w:rsidR="00BA4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74" w:rsidRDefault="0021648C" w:rsidP="00F44C7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EF9">
        <w:rPr>
          <w:rFonts w:ascii="Times New Roman" w:hAnsi="Times New Roman" w:cs="Times New Roman"/>
          <w:sz w:val="24"/>
          <w:szCs w:val="24"/>
        </w:rPr>
        <w:t xml:space="preserve">. </w:t>
      </w:r>
      <w:r w:rsidR="00C27240">
        <w:rPr>
          <w:rFonts w:ascii="Times New Roman" w:hAnsi="Times New Roman" w:cs="Times New Roman"/>
          <w:sz w:val="24"/>
          <w:szCs w:val="24"/>
        </w:rPr>
        <w:t xml:space="preserve">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E97EEB" w:rsidRPr="006B6AB3" w:rsidRDefault="0021648C" w:rsidP="00E97EEB">
      <w:pPr>
        <w:spacing w:before="120"/>
        <w:ind w:left="567"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240">
        <w:rPr>
          <w:rFonts w:ascii="Times New Roman" w:hAnsi="Times New Roman" w:cs="Times New Roman"/>
          <w:sz w:val="24"/>
          <w:szCs w:val="24"/>
        </w:rPr>
        <w:t>.</w:t>
      </w:r>
      <w:r w:rsidR="00D71C3D">
        <w:rPr>
          <w:rFonts w:ascii="Times New Roman" w:hAnsi="Times New Roman" w:cs="Times New Roman"/>
          <w:sz w:val="24"/>
          <w:szCs w:val="24"/>
        </w:rPr>
        <w:t xml:space="preserve"> </w:t>
      </w:r>
      <w:r w:rsidR="00E97EEB" w:rsidRPr="006B6AB3">
        <w:rPr>
          <w:rFonts w:ascii="Times New Roman" w:hAnsi="Times New Roman" w:cs="Times New Roman"/>
          <w:sz w:val="24"/>
          <w:szCs w:val="24"/>
        </w:rPr>
        <w:t xml:space="preserve">Водозаборные узлы требуют реконструкции и капитального </w:t>
      </w:r>
      <w:r w:rsidR="00D71C3D">
        <w:rPr>
          <w:rFonts w:ascii="Times New Roman" w:hAnsi="Times New Roman" w:cs="Times New Roman"/>
          <w:sz w:val="24"/>
          <w:szCs w:val="24"/>
        </w:rPr>
        <w:t xml:space="preserve">ремонта.            </w:t>
      </w:r>
      <w:r w:rsidR="00E97EEB" w:rsidRPr="006B6AB3">
        <w:rPr>
          <w:rFonts w:ascii="Times New Roman" w:hAnsi="Times New Roman" w:cs="Times New Roman"/>
          <w:sz w:val="24"/>
          <w:szCs w:val="24"/>
        </w:rPr>
        <w:t xml:space="preserve">Действующие ВЗУ не оборудованы установками </w:t>
      </w:r>
      <w:r w:rsidR="00E97EEB">
        <w:rPr>
          <w:rFonts w:ascii="Times New Roman" w:hAnsi="Times New Roman" w:cs="Times New Roman"/>
          <w:sz w:val="24"/>
          <w:szCs w:val="24"/>
        </w:rPr>
        <w:t xml:space="preserve">для профилактического </w:t>
      </w:r>
      <w:r w:rsidR="00E97EEB" w:rsidRPr="006B6AB3">
        <w:rPr>
          <w:rFonts w:ascii="Times New Roman" w:hAnsi="Times New Roman" w:cs="Times New Roman"/>
          <w:sz w:val="24"/>
          <w:szCs w:val="24"/>
        </w:rPr>
        <w:t>обеззараживания воды.</w:t>
      </w:r>
    </w:p>
    <w:p w:rsidR="00E97EEB" w:rsidRPr="00E97EEB" w:rsidRDefault="0021648C" w:rsidP="00E97EE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7EEB">
        <w:rPr>
          <w:rFonts w:ascii="Times New Roman" w:hAnsi="Times New Roman" w:cs="Times New Roman"/>
          <w:sz w:val="24"/>
          <w:szCs w:val="24"/>
        </w:rPr>
        <w:t xml:space="preserve">.   Централизованным водоснабжением не охвачена  часть населенных пунктов поселения.  </w:t>
      </w:r>
    </w:p>
    <w:p w:rsidR="00E97EEB" w:rsidRPr="00703A35" w:rsidRDefault="0021648C" w:rsidP="00E97EE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EEB">
        <w:rPr>
          <w:rFonts w:ascii="Times New Roman" w:hAnsi="Times New Roman" w:cs="Times New Roman"/>
          <w:sz w:val="24"/>
          <w:szCs w:val="24"/>
        </w:rPr>
        <w:t>. Отсутствие</w:t>
      </w:r>
      <w:r w:rsidR="00E97EEB" w:rsidRPr="00703A35">
        <w:rPr>
          <w:rFonts w:ascii="Times New Roman" w:hAnsi="Times New Roman" w:cs="Times New Roman"/>
          <w:sz w:val="24"/>
          <w:szCs w:val="24"/>
        </w:rPr>
        <w:t xml:space="preserve"> </w:t>
      </w:r>
      <w:r w:rsidR="00E97EEB">
        <w:rPr>
          <w:rFonts w:ascii="Times New Roman" w:hAnsi="Times New Roman" w:cs="Times New Roman"/>
          <w:sz w:val="24"/>
          <w:szCs w:val="24"/>
        </w:rPr>
        <w:t>источников</w:t>
      </w:r>
      <w:r w:rsidR="00E97EEB" w:rsidRPr="00703A35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E97EEB">
        <w:rPr>
          <w:rFonts w:ascii="Times New Roman" w:hAnsi="Times New Roman" w:cs="Times New Roman"/>
          <w:sz w:val="24"/>
          <w:szCs w:val="24"/>
        </w:rPr>
        <w:t xml:space="preserve"> и магистральных водоводов </w:t>
      </w:r>
      <w:r w:rsidR="00E97EEB" w:rsidRPr="00703A35">
        <w:rPr>
          <w:rFonts w:ascii="Times New Roman" w:hAnsi="Times New Roman" w:cs="Times New Roman"/>
          <w:sz w:val="24"/>
          <w:szCs w:val="24"/>
        </w:rPr>
        <w:t>на территориях, предназначенных для нового строительства</w:t>
      </w:r>
      <w:r w:rsidR="00E97EEB">
        <w:rPr>
          <w:rFonts w:ascii="Times New Roman" w:hAnsi="Times New Roman" w:cs="Times New Roman"/>
          <w:sz w:val="24"/>
          <w:szCs w:val="24"/>
        </w:rPr>
        <w:t xml:space="preserve"> (в том числе и жилищного)</w:t>
      </w:r>
      <w:r w:rsidR="00E97EEB" w:rsidRPr="00703A35">
        <w:rPr>
          <w:rFonts w:ascii="Times New Roman" w:hAnsi="Times New Roman" w:cs="Times New Roman"/>
          <w:sz w:val="24"/>
          <w:szCs w:val="24"/>
        </w:rPr>
        <w:t xml:space="preserve"> </w:t>
      </w:r>
      <w:r w:rsidR="00E97EEB">
        <w:rPr>
          <w:rFonts w:ascii="Times New Roman" w:hAnsi="Times New Roman" w:cs="Times New Roman"/>
          <w:sz w:val="24"/>
          <w:szCs w:val="24"/>
        </w:rPr>
        <w:t>замедляет развитие сельского поселения в целом.</w:t>
      </w:r>
    </w:p>
    <w:p w:rsidR="002D5EF9" w:rsidRPr="00545BBD" w:rsidRDefault="0021648C" w:rsidP="00E97EE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F44C74">
        <w:rPr>
          <w:rFonts w:ascii="Times New Roman" w:hAnsi="Times New Roman" w:cs="Times New Roman"/>
          <w:sz w:val="24"/>
          <w:szCs w:val="24"/>
        </w:rPr>
        <w:t xml:space="preserve">. Техническое состояние </w:t>
      </w:r>
      <w:r w:rsidR="00A512BD">
        <w:rPr>
          <w:rFonts w:ascii="Times New Roman" w:hAnsi="Times New Roman" w:cs="Times New Roman"/>
          <w:sz w:val="24"/>
          <w:szCs w:val="24"/>
        </w:rPr>
        <w:t xml:space="preserve">водопроводных </w:t>
      </w:r>
      <w:r w:rsidR="00F44C74">
        <w:rPr>
          <w:rFonts w:ascii="Times New Roman" w:hAnsi="Times New Roman" w:cs="Times New Roman"/>
          <w:sz w:val="24"/>
          <w:szCs w:val="24"/>
        </w:rPr>
        <w:t>сетей</w:t>
      </w:r>
      <w:r w:rsidR="00A512BD">
        <w:rPr>
          <w:rFonts w:ascii="Times New Roman" w:hAnsi="Times New Roman" w:cs="Times New Roman"/>
          <w:sz w:val="24"/>
          <w:szCs w:val="24"/>
        </w:rPr>
        <w:t xml:space="preserve"> </w:t>
      </w:r>
      <w:r w:rsidR="001D0473">
        <w:rPr>
          <w:rFonts w:ascii="Times New Roman" w:hAnsi="Times New Roman" w:cs="Times New Roman"/>
          <w:sz w:val="24"/>
          <w:szCs w:val="24"/>
        </w:rPr>
        <w:t xml:space="preserve"> </w:t>
      </w:r>
      <w:r w:rsidR="00F44C74">
        <w:rPr>
          <w:rFonts w:ascii="Times New Roman" w:hAnsi="Times New Roman" w:cs="Times New Roman"/>
          <w:sz w:val="24"/>
          <w:szCs w:val="24"/>
        </w:rPr>
        <w:t xml:space="preserve"> и</w:t>
      </w:r>
      <w:r w:rsidR="00A512BD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F44C74">
        <w:rPr>
          <w:rFonts w:ascii="Times New Roman" w:hAnsi="Times New Roman" w:cs="Times New Roman"/>
          <w:sz w:val="24"/>
          <w:szCs w:val="24"/>
        </w:rPr>
        <w:t xml:space="preserve"> сооружений системы водоснабжения не удовлетворяет предъявляемых к ним требований.</w:t>
      </w:r>
      <w:r w:rsidR="006B6AB3" w:rsidRPr="0054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98" w:rsidRDefault="00E97EEB" w:rsidP="005817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98" w:rsidRDefault="00F371D1" w:rsidP="00227B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6D" w:rsidRDefault="00581798" w:rsidP="00B44E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3C" w:rsidRPr="00B44E6D" w:rsidRDefault="009F4B3C" w:rsidP="00B44E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Обоснование объемов производственных мощностей</w:t>
      </w:r>
      <w:r w:rsidRPr="00703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B3C" w:rsidRDefault="00CD3052" w:rsidP="009F4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Планируемые к освоению новые площадки под строительство</w:t>
      </w:r>
      <w:r w:rsidR="00B44E6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E97EEB">
        <w:rPr>
          <w:rFonts w:ascii="Times New Roman" w:hAnsi="Times New Roman" w:cs="Times New Roman"/>
          <w:sz w:val="24"/>
          <w:szCs w:val="24"/>
        </w:rPr>
        <w:t>, производственного</w:t>
      </w:r>
      <w:r w:rsidR="00B44E6D">
        <w:rPr>
          <w:rFonts w:ascii="Times New Roman" w:hAnsi="Times New Roman" w:cs="Times New Roman"/>
          <w:sz w:val="24"/>
          <w:szCs w:val="24"/>
        </w:rPr>
        <w:t xml:space="preserve"> и общественно-коммунального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потребуют дополнительной нагрузки на</w:t>
      </w:r>
      <w:r w:rsidRPr="00CD3052">
        <w:rPr>
          <w:rFonts w:ascii="Times New Roman" w:hAnsi="Times New Roman" w:cs="Times New Roman"/>
          <w:sz w:val="24"/>
          <w:szCs w:val="24"/>
        </w:rPr>
        <w:t xml:space="preserve"> </w:t>
      </w:r>
      <w:r w:rsidR="00E97EEB">
        <w:rPr>
          <w:rFonts w:ascii="Times New Roman" w:hAnsi="Times New Roman" w:cs="Times New Roman"/>
          <w:sz w:val="24"/>
          <w:szCs w:val="24"/>
        </w:rPr>
        <w:t xml:space="preserve">существующую </w:t>
      </w:r>
      <w:r>
        <w:rPr>
          <w:rFonts w:ascii="Times New Roman" w:hAnsi="Times New Roman" w:cs="Times New Roman"/>
          <w:sz w:val="24"/>
          <w:szCs w:val="24"/>
        </w:rPr>
        <w:t xml:space="preserve"> систе</w:t>
      </w:r>
      <w:r w:rsidR="00D42FE1">
        <w:rPr>
          <w:rFonts w:ascii="Times New Roman" w:hAnsi="Times New Roman" w:cs="Times New Roman"/>
          <w:sz w:val="24"/>
          <w:szCs w:val="24"/>
        </w:rPr>
        <w:t>му</w:t>
      </w:r>
      <w:r w:rsidR="000D1C77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B3C" w:rsidRPr="00B37866">
        <w:rPr>
          <w:rFonts w:ascii="Times New Roman" w:hAnsi="Times New Roman" w:cs="Times New Roman"/>
          <w:sz w:val="24"/>
          <w:szCs w:val="24"/>
        </w:rPr>
        <w:t>Развитие</w:t>
      </w:r>
      <w:r w:rsidR="000D1C77">
        <w:rPr>
          <w:rFonts w:ascii="Times New Roman" w:hAnsi="Times New Roman" w:cs="Times New Roman"/>
          <w:sz w:val="24"/>
          <w:szCs w:val="24"/>
        </w:rPr>
        <w:t xml:space="preserve"> систем водоснабжения </w:t>
      </w:r>
      <w:r w:rsidR="00E97EEB">
        <w:rPr>
          <w:rFonts w:ascii="Times New Roman" w:hAnsi="Times New Roman" w:cs="Times New Roman"/>
          <w:sz w:val="24"/>
          <w:szCs w:val="24"/>
        </w:rPr>
        <w:t xml:space="preserve"> на </w:t>
      </w:r>
      <w:r w:rsidR="00E97EEB">
        <w:rPr>
          <w:rFonts w:ascii="Times New Roman" w:hAnsi="Times New Roman" w:cs="Times New Roman"/>
          <w:sz w:val="24"/>
          <w:szCs w:val="24"/>
        </w:rPr>
        <w:lastRenderedPageBreak/>
        <w:t>период до 2023</w:t>
      </w:r>
      <w:r w:rsidR="009F4B3C">
        <w:rPr>
          <w:rFonts w:ascii="Times New Roman" w:hAnsi="Times New Roman" w:cs="Times New Roman"/>
          <w:sz w:val="24"/>
          <w:szCs w:val="24"/>
        </w:rPr>
        <w:t xml:space="preserve"> года учитывает мероприятия по реорганизации пространственной организации </w:t>
      </w:r>
      <w:r w:rsidR="00CD16B1">
        <w:rPr>
          <w:rFonts w:ascii="Times New Roman" w:hAnsi="Times New Roman"/>
          <w:sz w:val="24"/>
          <w:szCs w:val="24"/>
        </w:rPr>
        <w:t>сельского</w:t>
      </w:r>
      <w:r w:rsidR="00CD16B1" w:rsidRPr="006254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D16B1">
        <w:rPr>
          <w:rFonts w:ascii="Times New Roman" w:eastAsia="Calibri" w:hAnsi="Times New Roman" w:cs="Times New Roman"/>
          <w:sz w:val="24"/>
          <w:szCs w:val="24"/>
        </w:rPr>
        <w:t xml:space="preserve">оселения </w:t>
      </w:r>
      <w:proofErr w:type="spellStart"/>
      <w:r w:rsidR="00CD16B1">
        <w:rPr>
          <w:rFonts w:ascii="Times New Roman" w:eastAsia="Calibri" w:hAnsi="Times New Roman" w:cs="Times New Roman"/>
          <w:sz w:val="24"/>
          <w:szCs w:val="24"/>
        </w:rPr>
        <w:t>Шеметовское</w:t>
      </w:r>
      <w:proofErr w:type="spellEnd"/>
      <w:r w:rsidR="00CD16B1">
        <w:rPr>
          <w:rFonts w:ascii="Times New Roman" w:hAnsi="Times New Roman" w:cs="Times New Roman"/>
          <w:sz w:val="24"/>
          <w:szCs w:val="24"/>
        </w:rPr>
        <w:t xml:space="preserve">: </w:t>
      </w:r>
      <w:r w:rsidR="00CD16B1" w:rsidRPr="0070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3C" w:rsidRDefault="009F4B3C" w:rsidP="009F4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увелич</w:t>
      </w:r>
      <w:r w:rsidR="00E97EEB">
        <w:rPr>
          <w:rFonts w:ascii="Times New Roman" w:hAnsi="Times New Roman" w:cs="Times New Roman"/>
          <w:sz w:val="24"/>
          <w:szCs w:val="24"/>
        </w:rPr>
        <w:t>ение размера территорий, занятых</w:t>
      </w:r>
      <w:r>
        <w:rPr>
          <w:rFonts w:ascii="Times New Roman" w:hAnsi="Times New Roman" w:cs="Times New Roman"/>
          <w:sz w:val="24"/>
          <w:szCs w:val="24"/>
        </w:rPr>
        <w:t xml:space="preserve"> жилой застройкой на основе нового строительства на свободных от застройки территориях</w:t>
      </w:r>
      <w:r w:rsidR="00050797">
        <w:rPr>
          <w:rFonts w:ascii="Times New Roman" w:hAnsi="Times New Roman" w:cs="Times New Roman"/>
          <w:sz w:val="24"/>
          <w:szCs w:val="24"/>
        </w:rPr>
        <w:t xml:space="preserve"> </w:t>
      </w:r>
      <w:r w:rsidR="00E97EE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существующих </w:t>
      </w:r>
      <w:r w:rsidR="00CC78CB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жилой застройки;</w:t>
      </w:r>
    </w:p>
    <w:p w:rsidR="00E04E5C" w:rsidRDefault="009F4B3C" w:rsidP="00CD3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BBD">
        <w:rPr>
          <w:rFonts w:ascii="Times New Roman" w:hAnsi="Times New Roman" w:cs="Times New Roman"/>
          <w:sz w:val="24"/>
          <w:szCs w:val="24"/>
        </w:rPr>
        <w:t xml:space="preserve">- создание благоустроенных рекреационных территорий, включающих </w:t>
      </w:r>
      <w:r w:rsidR="003B79C5" w:rsidRPr="00545BBD">
        <w:rPr>
          <w:rFonts w:ascii="Times New Roman" w:hAnsi="Times New Roman" w:cs="Times New Roman"/>
          <w:sz w:val="24"/>
          <w:szCs w:val="24"/>
        </w:rPr>
        <w:t>спортивные</w:t>
      </w:r>
      <w:r w:rsidR="00CC78CB">
        <w:rPr>
          <w:rFonts w:ascii="Times New Roman" w:hAnsi="Times New Roman" w:cs="Times New Roman"/>
          <w:sz w:val="24"/>
          <w:szCs w:val="24"/>
        </w:rPr>
        <w:t xml:space="preserve"> комплексы,</w:t>
      </w:r>
      <w:r w:rsidRPr="00545BBD">
        <w:rPr>
          <w:rFonts w:ascii="Times New Roman" w:hAnsi="Times New Roman" w:cs="Times New Roman"/>
          <w:sz w:val="24"/>
          <w:szCs w:val="24"/>
        </w:rPr>
        <w:t xml:space="preserve"> </w:t>
      </w:r>
      <w:r w:rsidR="003C0BD8" w:rsidRPr="00545BBD">
        <w:rPr>
          <w:rFonts w:ascii="Times New Roman" w:hAnsi="Times New Roman" w:cs="Times New Roman"/>
          <w:sz w:val="24"/>
          <w:szCs w:val="24"/>
        </w:rPr>
        <w:t xml:space="preserve">базы отдыха, </w:t>
      </w:r>
      <w:r w:rsidRPr="00545BBD">
        <w:rPr>
          <w:rFonts w:ascii="Times New Roman" w:hAnsi="Times New Roman" w:cs="Times New Roman"/>
          <w:sz w:val="24"/>
          <w:szCs w:val="24"/>
        </w:rPr>
        <w:t>спортивные и игровые площадки.</w:t>
      </w:r>
      <w:r w:rsidR="00CD30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4E5C" w:rsidRDefault="00CD3052" w:rsidP="00050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4E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E5C">
        <w:rPr>
          <w:rFonts w:ascii="Times New Roman" w:hAnsi="Times New Roman" w:cs="Times New Roman"/>
          <w:sz w:val="24"/>
          <w:szCs w:val="24"/>
        </w:rPr>
        <w:t>Для новой жилой застройки сельского поселения предлагается следующая типология жилого фонда:</w:t>
      </w:r>
    </w:p>
    <w:p w:rsidR="00E04E5C" w:rsidRDefault="001B2E70" w:rsidP="001B2E70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</w:t>
      </w:r>
      <w:r w:rsidR="00E04E5C">
        <w:rPr>
          <w:rFonts w:ascii="Times New Roman" w:hAnsi="Times New Roman" w:cs="Times New Roman"/>
          <w:sz w:val="24"/>
          <w:szCs w:val="24"/>
        </w:rPr>
        <w:t xml:space="preserve">–3-этажная блокированная застройка, типа </w:t>
      </w:r>
      <w:proofErr w:type="spellStart"/>
      <w:r w:rsidR="00E04E5C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</w:t>
      </w:r>
      <w:r w:rsidR="00E04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-  </w:t>
      </w:r>
      <w:proofErr w:type="spellStart"/>
      <w:r w:rsidR="00E04E5C">
        <w:rPr>
          <w:rFonts w:ascii="Times New Roman" w:hAnsi="Times New Roman" w:cs="Times New Roman"/>
          <w:sz w:val="24"/>
          <w:szCs w:val="24"/>
        </w:rPr>
        <w:t>коттеджная</w:t>
      </w:r>
      <w:proofErr w:type="spellEnd"/>
      <w:r w:rsidR="00E04E5C">
        <w:rPr>
          <w:rFonts w:ascii="Times New Roman" w:hAnsi="Times New Roman" w:cs="Times New Roman"/>
          <w:sz w:val="24"/>
          <w:szCs w:val="24"/>
        </w:rPr>
        <w:t xml:space="preserve"> застройка со средним размером дома 200-250кв.м.</w:t>
      </w:r>
    </w:p>
    <w:p w:rsidR="00E04E5C" w:rsidRDefault="00E04E5C" w:rsidP="00050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70">
        <w:rPr>
          <w:rFonts w:ascii="Times New Roman" w:hAnsi="Times New Roman" w:cs="Times New Roman"/>
          <w:sz w:val="24"/>
          <w:szCs w:val="24"/>
        </w:rPr>
        <w:t xml:space="preserve">                Новую жилую застройку планируется осуществлять с полным набором современного инженерного оборудования и благоустройства.</w:t>
      </w:r>
    </w:p>
    <w:p w:rsidR="00050797" w:rsidRPr="00E04E5C" w:rsidRDefault="00E04E5C" w:rsidP="00050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0797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9F4B3C" w:rsidRPr="00545BBD">
        <w:rPr>
          <w:rFonts w:ascii="Times New Roman" w:hAnsi="Times New Roman" w:cs="Times New Roman"/>
          <w:sz w:val="24"/>
          <w:szCs w:val="24"/>
        </w:rPr>
        <w:t xml:space="preserve"> должна обеспечить развитие систем централизованно</w:t>
      </w:r>
      <w:r w:rsidR="00CC78CB">
        <w:rPr>
          <w:rFonts w:ascii="Times New Roman" w:hAnsi="Times New Roman" w:cs="Times New Roman"/>
          <w:sz w:val="24"/>
          <w:szCs w:val="24"/>
        </w:rPr>
        <w:t>го водоснабжения</w:t>
      </w:r>
      <w:r w:rsidR="009F4B3C" w:rsidRPr="00545BBD">
        <w:rPr>
          <w:rFonts w:ascii="Times New Roman" w:hAnsi="Times New Roman" w:cs="Times New Roman"/>
          <w:sz w:val="24"/>
          <w:szCs w:val="24"/>
        </w:rPr>
        <w:t xml:space="preserve"> в соответствии с потребностями зон жилищного и коммунально-про</w:t>
      </w:r>
      <w:r w:rsidR="00CC78CB">
        <w:rPr>
          <w:rFonts w:ascii="Times New Roman" w:hAnsi="Times New Roman" w:cs="Times New Roman"/>
          <w:sz w:val="24"/>
          <w:szCs w:val="24"/>
        </w:rPr>
        <w:t>мышленного строительства до 2023</w:t>
      </w:r>
      <w:r w:rsidR="009F4B3C" w:rsidRPr="00545BBD">
        <w:rPr>
          <w:rFonts w:ascii="Times New Roman" w:hAnsi="Times New Roman" w:cs="Times New Roman"/>
          <w:sz w:val="24"/>
          <w:szCs w:val="24"/>
        </w:rPr>
        <w:t xml:space="preserve"> г</w:t>
      </w:r>
      <w:r w:rsidR="00CC78CB">
        <w:rPr>
          <w:rFonts w:ascii="Times New Roman" w:hAnsi="Times New Roman" w:cs="Times New Roman"/>
          <w:sz w:val="24"/>
          <w:szCs w:val="24"/>
        </w:rPr>
        <w:t xml:space="preserve">ода и подключения 100% потребителей </w:t>
      </w:r>
      <w:r w:rsidR="009F4B3C" w:rsidRPr="00545BBD">
        <w:rPr>
          <w:rFonts w:ascii="Times New Roman" w:hAnsi="Times New Roman" w:cs="Times New Roman"/>
          <w:sz w:val="24"/>
          <w:szCs w:val="24"/>
        </w:rPr>
        <w:t>к централизованным систем</w:t>
      </w:r>
      <w:r w:rsidR="000D1C77">
        <w:rPr>
          <w:rFonts w:ascii="Times New Roman" w:hAnsi="Times New Roman" w:cs="Times New Roman"/>
          <w:sz w:val="24"/>
          <w:szCs w:val="24"/>
        </w:rPr>
        <w:t>ам водоснабжения</w:t>
      </w:r>
      <w:r w:rsidR="00CC78CB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9F4B3C" w:rsidRPr="00545BBD">
        <w:rPr>
          <w:rFonts w:ascii="Times New Roman" w:hAnsi="Times New Roman" w:cs="Times New Roman"/>
          <w:sz w:val="24"/>
          <w:szCs w:val="24"/>
        </w:rPr>
        <w:t>.</w:t>
      </w:r>
      <w:r w:rsidR="0054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A7" w:rsidRDefault="00050797" w:rsidP="00B57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5BBD" w:rsidRPr="00545BBD">
        <w:rPr>
          <w:rFonts w:ascii="Times New Roman" w:hAnsi="Times New Roman" w:cs="Times New Roman"/>
          <w:sz w:val="24"/>
          <w:szCs w:val="24"/>
        </w:rPr>
        <w:t>Жилищное</w:t>
      </w:r>
      <w:r w:rsidR="00CC78CB">
        <w:rPr>
          <w:rFonts w:ascii="Times New Roman" w:hAnsi="Times New Roman" w:cs="Times New Roman"/>
          <w:sz w:val="24"/>
          <w:szCs w:val="24"/>
        </w:rPr>
        <w:t xml:space="preserve"> строительство на период до 2023</w:t>
      </w:r>
      <w:r w:rsidR="00545BBD" w:rsidRPr="00545BBD">
        <w:rPr>
          <w:rFonts w:ascii="Times New Roman" w:hAnsi="Times New Roman" w:cs="Times New Roman"/>
          <w:sz w:val="24"/>
          <w:szCs w:val="24"/>
        </w:rPr>
        <w:t xml:space="preserve"> года планируется с постепенным нарастанием ежегодного ввода жилья до достижения благоприятных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и доведением средне</w:t>
      </w:r>
      <w:r w:rsidR="00CC78CB">
        <w:rPr>
          <w:rFonts w:ascii="Times New Roman" w:hAnsi="Times New Roman" w:cs="Times New Roman"/>
          <w:sz w:val="24"/>
          <w:szCs w:val="24"/>
        </w:rPr>
        <w:t xml:space="preserve">й жилищной обеспеченности до </w:t>
      </w:r>
      <w:r w:rsidR="00700EE1" w:rsidRPr="00700EE1">
        <w:rPr>
          <w:rFonts w:ascii="Times New Roman" w:hAnsi="Times New Roman" w:cs="Times New Roman"/>
          <w:sz w:val="24"/>
          <w:szCs w:val="24"/>
        </w:rPr>
        <w:t>36</w:t>
      </w:r>
      <w:r w:rsidR="00F66273" w:rsidRPr="001D0473">
        <w:t>,</w:t>
      </w:r>
      <w:r w:rsidR="00F66273" w:rsidRPr="001D0473">
        <w:rPr>
          <w:sz w:val="24"/>
          <w:szCs w:val="24"/>
        </w:rPr>
        <w:t>0</w:t>
      </w:r>
      <w:r w:rsidR="00B32AA5" w:rsidRPr="001D0473">
        <w:rPr>
          <w:sz w:val="24"/>
          <w:szCs w:val="24"/>
        </w:rPr>
        <w:t xml:space="preserve">кв. м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общей площади на одного</m:t>
        </m:r>
      </m:oMath>
      <w:r w:rsidRPr="001D0473">
        <w:rPr>
          <w:rFonts w:ascii="Times New Roman" w:hAnsi="Times New Roman" w:cs="Times New Roman"/>
          <w:sz w:val="24"/>
          <w:szCs w:val="24"/>
        </w:rPr>
        <w:t xml:space="preserve"> </w:t>
      </w:r>
      <w:r w:rsidR="00F66273" w:rsidRPr="001D0473">
        <w:rPr>
          <w:rFonts w:ascii="Times New Roman" w:hAnsi="Times New Roman" w:cs="Times New Roman"/>
          <w:sz w:val="24"/>
          <w:szCs w:val="24"/>
        </w:rPr>
        <w:t xml:space="preserve"> </w:t>
      </w:r>
      <w:r w:rsidR="00F66273">
        <w:rPr>
          <w:rFonts w:ascii="Times New Roman" w:hAnsi="Times New Roman" w:cs="Times New Roman"/>
          <w:sz w:val="24"/>
          <w:szCs w:val="24"/>
        </w:rPr>
        <w:t>человека</w:t>
      </w:r>
      <w:r w:rsidR="00545BBD" w:rsidRPr="00545BBD">
        <w:rPr>
          <w:rFonts w:ascii="Times New Roman" w:hAnsi="Times New Roman" w:cs="Times New Roman"/>
          <w:sz w:val="24"/>
          <w:szCs w:val="24"/>
        </w:rPr>
        <w:t>.  Перече</w:t>
      </w:r>
      <w:r w:rsidR="00CC78CB">
        <w:rPr>
          <w:rFonts w:ascii="Times New Roman" w:hAnsi="Times New Roman" w:cs="Times New Roman"/>
          <w:sz w:val="24"/>
          <w:szCs w:val="24"/>
        </w:rPr>
        <w:t>нь намеченных к освоению до 2023</w:t>
      </w:r>
      <w:r w:rsidR="00545BBD" w:rsidRPr="00545BBD">
        <w:rPr>
          <w:rFonts w:ascii="Times New Roman" w:hAnsi="Times New Roman" w:cs="Times New Roman"/>
          <w:sz w:val="24"/>
          <w:szCs w:val="24"/>
        </w:rPr>
        <w:t xml:space="preserve"> года планировоч</w:t>
      </w:r>
      <w:r w:rsidR="00B32AA5">
        <w:rPr>
          <w:rFonts w:ascii="Times New Roman" w:hAnsi="Times New Roman" w:cs="Times New Roman"/>
          <w:sz w:val="24"/>
          <w:szCs w:val="24"/>
        </w:rPr>
        <w:t>ных районов, учтенных</w:t>
      </w:r>
      <w:r w:rsidR="00CC78CB">
        <w:rPr>
          <w:rFonts w:ascii="Times New Roman" w:hAnsi="Times New Roman" w:cs="Times New Roman"/>
          <w:sz w:val="24"/>
          <w:szCs w:val="24"/>
        </w:rPr>
        <w:t xml:space="preserve"> проектом Генерального плана</w:t>
      </w:r>
      <w:r w:rsidR="00545BBD" w:rsidRPr="00545BBD">
        <w:rPr>
          <w:rFonts w:ascii="Times New Roman" w:hAnsi="Times New Roman" w:cs="Times New Roman"/>
          <w:sz w:val="24"/>
          <w:szCs w:val="24"/>
        </w:rPr>
        <w:t xml:space="preserve"> с указанием объемов и сроков ввода ж</w:t>
      </w:r>
      <w:r w:rsidR="00922418">
        <w:rPr>
          <w:rFonts w:ascii="Times New Roman" w:hAnsi="Times New Roman" w:cs="Times New Roman"/>
          <w:sz w:val="24"/>
          <w:szCs w:val="24"/>
        </w:rPr>
        <w:t xml:space="preserve">илья, а также рост численности </w:t>
      </w:r>
      <w:r w:rsidR="00545BBD" w:rsidRPr="00545BBD">
        <w:rPr>
          <w:rFonts w:ascii="Times New Roman" w:hAnsi="Times New Roman" w:cs="Times New Roman"/>
          <w:sz w:val="24"/>
          <w:szCs w:val="24"/>
        </w:rPr>
        <w:t xml:space="preserve"> на</w:t>
      </w:r>
      <w:r w:rsidR="009B19F8">
        <w:rPr>
          <w:rFonts w:ascii="Times New Roman" w:hAnsi="Times New Roman" w:cs="Times New Roman"/>
          <w:sz w:val="24"/>
          <w:szCs w:val="24"/>
        </w:rPr>
        <w:t>селения, представлен в таблице 4</w:t>
      </w:r>
      <w:r w:rsidR="00545BBD" w:rsidRPr="00545BBD">
        <w:rPr>
          <w:rFonts w:ascii="Times New Roman" w:hAnsi="Times New Roman" w:cs="Times New Roman"/>
          <w:sz w:val="24"/>
          <w:szCs w:val="24"/>
        </w:rPr>
        <w:t>.</w:t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  <w:r w:rsidR="00543B4F">
        <w:rPr>
          <w:rFonts w:ascii="Times New Roman" w:hAnsi="Times New Roman" w:cs="Times New Roman"/>
          <w:sz w:val="24"/>
          <w:szCs w:val="24"/>
        </w:rPr>
        <w:tab/>
      </w:r>
    </w:p>
    <w:p w:rsidR="00B571C0" w:rsidRPr="001810A7" w:rsidRDefault="001810A7" w:rsidP="00B57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3B4F" w:rsidRPr="0054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C0">
        <w:rPr>
          <w:rFonts w:ascii="Times New Roman" w:hAnsi="Times New Roman" w:cs="Times New Roman"/>
          <w:sz w:val="24"/>
          <w:szCs w:val="24"/>
        </w:rPr>
        <w:t xml:space="preserve"> </w:t>
      </w:r>
      <w:r w:rsidR="00B571C0" w:rsidRPr="00223AAB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развития сельского поселения </w:t>
      </w:r>
      <w:proofErr w:type="spellStart"/>
      <w:r w:rsidR="00B571C0" w:rsidRPr="00223AAB">
        <w:rPr>
          <w:rFonts w:ascii="Times New Roman" w:hAnsi="Times New Roman" w:cs="Times New Roman"/>
          <w:b/>
          <w:sz w:val="24"/>
          <w:szCs w:val="24"/>
        </w:rPr>
        <w:t>Шеметовское</w:t>
      </w:r>
      <w:proofErr w:type="spellEnd"/>
    </w:p>
    <w:p w:rsidR="00B571C0" w:rsidRDefault="009B19F8" w:rsidP="00B57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4</w:t>
      </w:r>
    </w:p>
    <w:tbl>
      <w:tblPr>
        <w:tblStyle w:val="a7"/>
        <w:tblW w:w="0" w:type="auto"/>
        <w:tblLook w:val="04A0"/>
      </w:tblPr>
      <w:tblGrid>
        <w:gridCol w:w="1101"/>
        <w:gridCol w:w="2160"/>
        <w:gridCol w:w="1577"/>
        <w:gridCol w:w="1594"/>
        <w:gridCol w:w="1560"/>
        <w:gridCol w:w="1579"/>
      </w:tblGrid>
      <w:tr w:rsidR="00B571C0" w:rsidTr="00952776">
        <w:tc>
          <w:tcPr>
            <w:tcW w:w="1101" w:type="dxa"/>
            <w:vAlign w:val="center"/>
          </w:tcPr>
          <w:p w:rsidR="00B571C0" w:rsidRPr="00AF0D1F" w:rsidRDefault="00B571C0" w:rsidP="00952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918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AF0D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2012 год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79" w:type="dxa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571C0" w:rsidTr="00B571C0">
        <w:trPr>
          <w:trHeight w:val="347"/>
        </w:trPr>
        <w:tc>
          <w:tcPr>
            <w:tcW w:w="9571" w:type="dxa"/>
            <w:gridSpan w:val="6"/>
            <w:vAlign w:val="center"/>
          </w:tcPr>
          <w:p w:rsidR="00B571C0" w:rsidRPr="00E72684" w:rsidRDefault="00B571C0" w:rsidP="00952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</w:tr>
      <w:tr w:rsidR="00B571C0" w:rsidTr="00B571C0">
        <w:trPr>
          <w:trHeight w:val="410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571C0" w:rsidRPr="00A5052E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2E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577" w:type="dxa"/>
            <w:vAlign w:val="center"/>
          </w:tcPr>
          <w:p w:rsidR="00B571C0" w:rsidRPr="00A5052E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2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94" w:type="dxa"/>
            <w:vAlign w:val="center"/>
          </w:tcPr>
          <w:p w:rsidR="00B571C0" w:rsidRPr="00B571C0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C0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560" w:type="dxa"/>
            <w:vAlign w:val="center"/>
          </w:tcPr>
          <w:p w:rsidR="00B571C0" w:rsidRPr="00B571C0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C0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  <w:r w:rsidR="00E912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  <w:vAlign w:val="center"/>
          </w:tcPr>
          <w:p w:rsidR="00B571C0" w:rsidRPr="00B571C0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C0">
              <w:rPr>
                <w:rFonts w:ascii="Times New Roman" w:hAnsi="Times New Roman" w:cs="Times New Roman"/>
                <w:b/>
                <w:sz w:val="24"/>
                <w:szCs w:val="24"/>
              </w:rPr>
              <w:t>11,57</w:t>
            </w:r>
          </w:p>
        </w:tc>
      </w:tr>
      <w:tr w:rsidR="00B571C0" w:rsidTr="00B571C0">
        <w:trPr>
          <w:trHeight w:val="413"/>
        </w:trPr>
        <w:tc>
          <w:tcPr>
            <w:tcW w:w="9571" w:type="dxa"/>
            <w:gridSpan w:val="6"/>
            <w:vAlign w:val="center"/>
          </w:tcPr>
          <w:p w:rsidR="00B571C0" w:rsidRPr="00E72684" w:rsidRDefault="00B571C0" w:rsidP="00952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</w:p>
        </w:tc>
      </w:tr>
      <w:tr w:rsidR="00B571C0" w:rsidTr="00B571C0">
        <w:trPr>
          <w:trHeight w:val="563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жилая застройка  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1579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571C0" w:rsidTr="00B571C0">
        <w:trPr>
          <w:trHeight w:val="429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579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B571C0" w:rsidTr="00B571C0">
        <w:trPr>
          <w:trHeight w:val="423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D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  <w:tc>
          <w:tcPr>
            <w:tcW w:w="1560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408,8</w:t>
            </w:r>
          </w:p>
        </w:tc>
        <w:tc>
          <w:tcPr>
            <w:tcW w:w="1579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437,3</w:t>
            </w:r>
          </w:p>
        </w:tc>
      </w:tr>
      <w:tr w:rsidR="00B571C0" w:rsidRPr="00AF0D1F" w:rsidTr="00CD1439">
        <w:trPr>
          <w:trHeight w:val="415"/>
        </w:trPr>
        <w:tc>
          <w:tcPr>
            <w:tcW w:w="9571" w:type="dxa"/>
            <w:gridSpan w:val="6"/>
            <w:vAlign w:val="center"/>
          </w:tcPr>
          <w:p w:rsidR="00B571C0" w:rsidRPr="00E72684" w:rsidRDefault="00B571C0" w:rsidP="00952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proofErr w:type="gram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B571C0" w:rsidTr="00B571C0">
        <w:trPr>
          <w:trHeight w:val="565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79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71C0" w:rsidRPr="00AF0D1F" w:rsidTr="00CD1439">
        <w:trPr>
          <w:trHeight w:val="415"/>
        </w:trPr>
        <w:tc>
          <w:tcPr>
            <w:tcW w:w="9571" w:type="dxa"/>
            <w:gridSpan w:val="6"/>
            <w:vAlign w:val="center"/>
          </w:tcPr>
          <w:p w:rsidR="00B571C0" w:rsidRPr="00E72684" w:rsidRDefault="00B571C0" w:rsidP="00952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B5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2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B571C0" w:rsidTr="00CD1439">
        <w:trPr>
          <w:trHeight w:val="549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64,6</w:t>
            </w:r>
          </w:p>
        </w:tc>
        <w:tc>
          <w:tcPr>
            <w:tcW w:w="1579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B571C0" w:rsidTr="00B571C0">
        <w:trPr>
          <w:trHeight w:val="559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577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79" w:type="dxa"/>
            <w:vAlign w:val="center"/>
          </w:tcPr>
          <w:p w:rsidR="00B571C0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571C0" w:rsidTr="00CD1439">
        <w:trPr>
          <w:trHeight w:val="410"/>
        </w:trPr>
        <w:tc>
          <w:tcPr>
            <w:tcW w:w="1101" w:type="dxa"/>
            <w:vAlign w:val="center"/>
          </w:tcPr>
          <w:p w:rsidR="00B571C0" w:rsidRPr="00672918" w:rsidRDefault="00B571C0" w:rsidP="0095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D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1594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64,6</w:t>
            </w:r>
          </w:p>
        </w:tc>
        <w:tc>
          <w:tcPr>
            <w:tcW w:w="1579" w:type="dxa"/>
            <w:vAlign w:val="center"/>
          </w:tcPr>
          <w:p w:rsidR="00B571C0" w:rsidRPr="009F67DB" w:rsidRDefault="00B571C0" w:rsidP="0095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48,5</w:t>
            </w:r>
          </w:p>
        </w:tc>
      </w:tr>
    </w:tbl>
    <w:p w:rsidR="00B571C0" w:rsidRDefault="00B571C0" w:rsidP="00B571C0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B4F" w:rsidRDefault="00B571C0" w:rsidP="00B5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BBD" w:rsidRPr="00543B4F">
        <w:rPr>
          <w:rFonts w:ascii="Times New Roman" w:hAnsi="Times New Roman" w:cs="Times New Roman"/>
          <w:b/>
          <w:sz w:val="24"/>
          <w:szCs w:val="24"/>
        </w:rPr>
        <w:tab/>
      </w:r>
    </w:p>
    <w:p w:rsidR="00883B4A" w:rsidRPr="00CD1439" w:rsidRDefault="00CD1439" w:rsidP="00CD1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B3C" w:rsidRPr="000847AC">
        <w:rPr>
          <w:rFonts w:ascii="Times New Roman" w:hAnsi="Times New Roman"/>
          <w:b/>
          <w:sz w:val="24"/>
        </w:rPr>
        <w:t>3.4.</w:t>
      </w:r>
      <w:r w:rsidR="009F4B3C">
        <w:rPr>
          <w:rFonts w:ascii="Times New Roman" w:hAnsi="Times New Roman"/>
          <w:b/>
          <w:sz w:val="24"/>
        </w:rPr>
        <w:t xml:space="preserve"> Перспективное потребление коммунальных ресурсов в системе водоснабжения</w:t>
      </w:r>
    </w:p>
    <w:p w:rsidR="00666B4E" w:rsidRDefault="00666B4E" w:rsidP="00666B4E">
      <w:pPr>
        <w:pStyle w:val="Default"/>
        <w:spacing w:line="276" w:lineRule="auto"/>
        <w:ind w:firstLine="708"/>
        <w:jc w:val="both"/>
      </w:pPr>
      <w:r>
        <w:t>Источником хозяйственно-питьевого и противопожарного в</w:t>
      </w:r>
      <w:r w:rsidR="00371E4A">
        <w:t xml:space="preserve">одоснабжения </w:t>
      </w:r>
      <w:r w:rsidR="00CD16B1">
        <w:t>сельского</w:t>
      </w:r>
      <w:r w:rsidR="00CD16B1" w:rsidRPr="00625443">
        <w:rPr>
          <w:rFonts w:eastAsia="Calibri"/>
        </w:rPr>
        <w:t xml:space="preserve"> п</w:t>
      </w:r>
      <w:r w:rsidR="00CD16B1">
        <w:rPr>
          <w:rFonts w:eastAsia="Calibri"/>
        </w:rPr>
        <w:t xml:space="preserve">оселения </w:t>
      </w:r>
      <w:proofErr w:type="spellStart"/>
      <w:r w:rsidR="00CD16B1">
        <w:rPr>
          <w:rFonts w:eastAsia="Calibri"/>
        </w:rPr>
        <w:t>Шеметовское</w:t>
      </w:r>
      <w:proofErr w:type="spellEnd"/>
      <w:r w:rsidR="00CD16B1">
        <w:t xml:space="preserve"> </w:t>
      </w:r>
      <w:r>
        <w:t>принимаются артезианские воды.</w:t>
      </w:r>
    </w:p>
    <w:p w:rsidR="00257938" w:rsidRDefault="00666B4E" w:rsidP="00666B4E">
      <w:pPr>
        <w:pStyle w:val="Default"/>
        <w:spacing w:line="276" w:lineRule="auto"/>
        <w:ind w:firstLine="708"/>
        <w:jc w:val="both"/>
      </w:pPr>
      <w:r>
        <w:t>При проектировании системы</w:t>
      </w:r>
      <w:r w:rsidR="00371E4A">
        <w:t xml:space="preserve"> централизованного</w:t>
      </w:r>
      <w:r w:rsidR="00F73862">
        <w:t xml:space="preserve"> хозяйственно-противопожарного</w:t>
      </w:r>
      <w:r>
        <w:t xml:space="preserve"> водоснабжения определяются треб</w:t>
      </w:r>
      <w:r w:rsidR="00257938">
        <w:t>уемые расходы воды для всех категорий потребителей:</w:t>
      </w:r>
    </w:p>
    <w:p w:rsidR="00257938" w:rsidRDefault="00257938" w:rsidP="00666B4E">
      <w:pPr>
        <w:pStyle w:val="Default"/>
        <w:spacing w:line="276" w:lineRule="auto"/>
        <w:ind w:firstLine="708"/>
        <w:jc w:val="both"/>
      </w:pPr>
      <w:r>
        <w:t>-  население;</w:t>
      </w:r>
    </w:p>
    <w:p w:rsidR="00257938" w:rsidRDefault="00257938" w:rsidP="00666B4E">
      <w:pPr>
        <w:pStyle w:val="Default"/>
        <w:spacing w:line="276" w:lineRule="auto"/>
        <w:ind w:firstLine="708"/>
        <w:jc w:val="both"/>
      </w:pPr>
      <w:r>
        <w:t>-  объекты производственно-коммунальные;</w:t>
      </w:r>
    </w:p>
    <w:p w:rsidR="00257938" w:rsidRDefault="00257938" w:rsidP="00666B4E">
      <w:pPr>
        <w:pStyle w:val="Default"/>
        <w:spacing w:line="276" w:lineRule="auto"/>
        <w:ind w:firstLine="708"/>
        <w:jc w:val="both"/>
      </w:pPr>
      <w:r>
        <w:t xml:space="preserve">-  объекты </w:t>
      </w:r>
      <w:r w:rsidR="00BA4B38">
        <w:t xml:space="preserve"> общественно-деловые</w:t>
      </w:r>
      <w:r>
        <w:t>.</w:t>
      </w:r>
    </w:p>
    <w:p w:rsidR="00816BD9" w:rsidRDefault="00257938" w:rsidP="00666B4E">
      <w:pPr>
        <w:pStyle w:val="Default"/>
        <w:spacing w:line="276" w:lineRule="auto"/>
        <w:ind w:firstLine="708"/>
        <w:jc w:val="both"/>
      </w:pPr>
      <w:r>
        <w:t xml:space="preserve">Кроме этого, определяются </w:t>
      </w:r>
      <w:r w:rsidR="00D76647">
        <w:t>расходы воды на пожаротушение и полив территории.</w:t>
      </w:r>
      <w:r w:rsidR="00666B4E">
        <w:t xml:space="preserve"> </w:t>
      </w:r>
    </w:p>
    <w:p w:rsidR="00666B4E" w:rsidRDefault="00666B4E" w:rsidP="00666B4E">
      <w:pPr>
        <w:pStyle w:val="Default"/>
        <w:spacing w:line="276" w:lineRule="auto"/>
        <w:ind w:firstLine="708"/>
        <w:jc w:val="both"/>
      </w:pPr>
      <w:r>
        <w:t>Расходование воды на хозяйственно-питьевые нужды населения является основной категорией водо</w:t>
      </w:r>
      <w:r w:rsidR="00371E4A">
        <w:t>потребления в</w:t>
      </w:r>
      <w:r w:rsidR="00484534" w:rsidRPr="00484534">
        <w:t xml:space="preserve"> </w:t>
      </w:r>
      <w:r w:rsidR="00484534">
        <w:t>сельском</w:t>
      </w:r>
      <w:r w:rsidR="00484534" w:rsidRPr="00625443">
        <w:rPr>
          <w:rFonts w:eastAsia="Calibri"/>
        </w:rPr>
        <w:t xml:space="preserve"> п</w:t>
      </w:r>
      <w:r w:rsidR="00484534">
        <w:rPr>
          <w:rFonts w:eastAsia="Calibri"/>
        </w:rPr>
        <w:t>оселении.</w:t>
      </w:r>
      <w:r w:rsidR="00484534">
        <w:t xml:space="preserve"> </w:t>
      </w:r>
      <w:r>
        <w:t>Количество расходуемой воды зависит от степени санитарно-технического благоустройства районов жилой застройки.</w:t>
      </w:r>
    </w:p>
    <w:p w:rsidR="00270C70" w:rsidRDefault="00666B4E" w:rsidP="00270C70">
      <w:pPr>
        <w:pStyle w:val="Default"/>
        <w:spacing w:line="276" w:lineRule="auto"/>
        <w:ind w:firstLine="708"/>
        <w:jc w:val="both"/>
      </w:pPr>
      <w:r>
        <w:t>Благоустройство жилой з</w:t>
      </w:r>
      <w:r w:rsidR="00371E4A">
        <w:t xml:space="preserve">астройки для </w:t>
      </w:r>
      <w:r w:rsidR="00484534">
        <w:t>сельского</w:t>
      </w:r>
      <w:r w:rsidR="00484534" w:rsidRPr="00625443">
        <w:rPr>
          <w:rFonts w:eastAsia="Calibri"/>
        </w:rPr>
        <w:t xml:space="preserve"> п</w:t>
      </w:r>
      <w:r w:rsidR="00484534">
        <w:rPr>
          <w:rFonts w:eastAsia="Calibri"/>
        </w:rPr>
        <w:t xml:space="preserve">оселения </w:t>
      </w:r>
      <w:proofErr w:type="spellStart"/>
      <w:r w:rsidR="00484534">
        <w:rPr>
          <w:rFonts w:eastAsia="Calibri"/>
        </w:rPr>
        <w:t>Шеметовское</w:t>
      </w:r>
      <w:proofErr w:type="spellEnd"/>
      <w:r w:rsidR="00484534">
        <w:t xml:space="preserve">  </w:t>
      </w:r>
      <w:r>
        <w:t>принято следующим: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к концу расчетного срока вся жилая застройка оборудуется внутренними системами водоснабжения и канализации;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существующий сохраняемый мал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среднеэтажный</w:t>
      </w:r>
      <w:proofErr w:type="spellEnd"/>
      <w:r>
        <w:t xml:space="preserve"> жилой фонд оборудуется ванными и местными водонагревателями;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новое индивидуальное жилищное строительство оборудуется ванны</w:t>
      </w:r>
      <w:r w:rsidR="00947193">
        <w:t>ми и местными водонагревателями.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</w:t>
      </w:r>
    </w:p>
    <w:p w:rsidR="00270C70" w:rsidRDefault="00270C70" w:rsidP="00270C70">
      <w:pPr>
        <w:pStyle w:val="Default"/>
        <w:spacing w:line="276" w:lineRule="auto"/>
        <w:jc w:val="both"/>
      </w:pPr>
      <w:r>
        <w:t xml:space="preserve">         В соответствии с СП 30.1333.2010 </w:t>
      </w:r>
      <w:proofErr w:type="spellStart"/>
      <w:r>
        <w:t>СНиП</w:t>
      </w:r>
      <w:proofErr w:type="spellEnd"/>
      <w:r>
        <w:t xml:space="preserve"> 2.04.01-85* «Внутренний водопровод и канализация зданий» и с учетом ТСН «Нормы водопотребления населения Московской области» № 298-ПГ от 01.07.1996г. нормы водопотребления приняты </w:t>
      </w:r>
      <w:proofErr w:type="gramStart"/>
      <w:r>
        <w:t>для</w:t>
      </w:r>
      <w:proofErr w:type="gramEnd"/>
      <w:r>
        <w:t>: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мал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среднеэтажной</w:t>
      </w:r>
      <w:proofErr w:type="spellEnd"/>
      <w:r>
        <w:t xml:space="preserve"> застройки с полным благоустройством – 230 л/чел. в сутки;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индивидуальной жилой застройки – 190 л/чел. в сутки для населения с постоянным проживанием;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садоводческих и дачных объединений с сезонным проживанием населения – 50 л/чел. в сутки.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Суточный коэффициент неравномерности принят 1,3 в соответствии с СП 31.13330.2012 </w:t>
      </w:r>
      <w:proofErr w:type="spellStart"/>
      <w:r>
        <w:t>СНиП</w:t>
      </w:r>
      <w:proofErr w:type="spellEnd"/>
      <w:r>
        <w:t xml:space="preserve"> 2.04.02-84* «Водоснабжение. Наружные сети и сооружения».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lastRenderedPageBreak/>
        <w:t>Расчет расходов воды на хозяйственно-питьевые нужды населения по этапам строи</w:t>
      </w:r>
      <w:r w:rsidR="004F29BE">
        <w:t>тельства представлен в таблице 5</w:t>
      </w:r>
      <w:r>
        <w:t>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Для планируемых объектов капитального строительства производственно-коммунального и коммунально-бытового обслуживания,  рекреационного и общественно-делового назначения приняты следующие нормы водопотребления: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 общественно-деловые учреждения – 12 л на одного работника;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 спортивно-рекреационные учреждения – 100 л на одного спортсмена;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 рекреационно-оздоровительные учреждения – 120 л на одного отдыхающего;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-  предприятия коммунально-бытового обслуживания – 12 л на одного работника;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торговые центр</w:t>
      </w:r>
      <w:r w:rsidR="007D3486">
        <w:t>ы: продовольственных товаров- 25</w:t>
      </w:r>
      <w:r>
        <w:t xml:space="preserve">0 л на одного работающего в </w:t>
      </w:r>
      <w:r>
        <w:tab/>
      </w:r>
      <w:r>
        <w:tab/>
        <w:t>смену и непродовольственных товаров-12 л на одного работающего в смену;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предприятия общественного питания -12 л на одно условное блюдо;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гостиницы-210 л на одного жителя;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- мотели-120 л на одного жителя.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Расходы воды на технологические и хозяйственно-питьевые цели этих объектов приняты ориентировочно и должны уточняться на последующих стадиях проектирования.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 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>Расчетные расходы воды на нужды планируемых объектов капитального строительства жилого назн</w:t>
      </w:r>
      <w:r w:rsidR="004F29BE">
        <w:t>ачения представлены в таблице 6</w:t>
      </w:r>
      <w:r>
        <w:t>; объектов производственно-коммунального, рекреационного и общественно- д</w:t>
      </w:r>
      <w:r w:rsidR="004F29BE">
        <w:t>елового назначения – в таблице 7</w:t>
      </w:r>
      <w:r>
        <w:t>; а объектов социального и коммунально-быто</w:t>
      </w:r>
      <w:r w:rsidR="004F29BE">
        <w:t>вого обслуживания -  в таблице 8</w:t>
      </w:r>
      <w:r>
        <w:t>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</w:p>
    <w:p w:rsidR="00270C70" w:rsidRDefault="00270C70" w:rsidP="00270C70">
      <w:pPr>
        <w:pStyle w:val="Default"/>
        <w:spacing w:line="276" w:lineRule="auto"/>
        <w:ind w:firstLine="708"/>
        <w:jc w:val="both"/>
      </w:pPr>
      <w:r>
        <w:t xml:space="preserve">Расходы воды на наружное пожаротушение в населенных пунктах сельского поселения принимаются в соответствии с СП 31.13330.2012 </w:t>
      </w:r>
      <w:proofErr w:type="spellStart"/>
      <w:r>
        <w:t>СНиП</w:t>
      </w:r>
      <w:proofErr w:type="spellEnd"/>
      <w:r>
        <w:t xml:space="preserve"> 2.04.02-84* «Водоснабжение. Наружные сети и сооружения», исходя из численности населения и территории объектов.</w:t>
      </w:r>
    </w:p>
    <w:p w:rsidR="00D712EF" w:rsidRDefault="00270C70" w:rsidP="00D712EF">
      <w:pPr>
        <w:pStyle w:val="Default"/>
        <w:spacing w:line="276" w:lineRule="auto"/>
        <w:ind w:firstLine="708"/>
        <w:jc w:val="both"/>
      </w:pPr>
      <w:r>
        <w:t xml:space="preserve">Расход воды на наружное пожаротушение в жилых кварталах – </w:t>
      </w:r>
      <w:r w:rsidRPr="001810A7">
        <w:t>15 л/с;</w:t>
      </w:r>
      <w:r>
        <w:t xml:space="preserve"> для коммунально-производственных объектов – 40 л/</w:t>
      </w:r>
      <w:proofErr w:type="gramStart"/>
      <w:r>
        <w:t>с</w:t>
      </w:r>
      <w:proofErr w:type="gramEnd"/>
      <w:r>
        <w:t>.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  <w:r w:rsidRPr="00D712EF">
        <w:t xml:space="preserve"> </w:t>
      </w:r>
      <w:r>
        <w:t>Расчетное количество одновременных пожаров в поселении – 2 (1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6E7719" w:rsidRPr="006E7719" w:rsidRDefault="00D712EF" w:rsidP="006E7719">
      <w:pPr>
        <w:pStyle w:val="Default"/>
        <w:spacing w:line="276" w:lineRule="auto"/>
        <w:ind w:firstLine="708"/>
        <w:jc w:val="both"/>
      </w:pPr>
      <w:r>
        <w:t xml:space="preserve">Вода на пожаротушение хранится в резервуарах на водозаборных узлах. Суточный расход воды на восстановление противопожарного </w:t>
      </w:r>
      <w:r w:rsidRPr="006E7719">
        <w:t>запаса составит</w:t>
      </w:r>
      <w:r w:rsidR="006E7719" w:rsidRPr="006E7719">
        <w:t xml:space="preserve">:     </w:t>
      </w:r>
    </w:p>
    <w:p w:rsidR="006E7719" w:rsidRPr="00840DAF" w:rsidRDefault="006E7719" w:rsidP="006E7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E7719">
        <w:rPr>
          <w:rFonts w:ascii="Times New Roman" w:hAnsi="Times New Roman" w:cs="Times New Roman"/>
          <w:sz w:val="24"/>
          <w:szCs w:val="24"/>
        </w:rPr>
        <w:t xml:space="preserve"> (15+ 40 + 2×2,5)×3×3,6=648 м³/</w:t>
      </w:r>
      <w:proofErr w:type="spellStart"/>
      <w:r w:rsidRPr="006E771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E7719">
        <w:rPr>
          <w:rFonts w:ascii="Times New Roman" w:hAnsi="Times New Roman" w:cs="Times New Roman"/>
          <w:sz w:val="24"/>
          <w:szCs w:val="24"/>
        </w:rPr>
        <w:t>.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  <w:r>
        <w:t xml:space="preserve">Расход воды на полив территории принимается в расчете на одного жителя 50л/чел. в сутки, в соответствии с СП 31.13330.2010 </w:t>
      </w:r>
      <w:proofErr w:type="spellStart"/>
      <w:r>
        <w:t>СНиП</w:t>
      </w:r>
      <w:proofErr w:type="spellEnd"/>
      <w:r>
        <w:t xml:space="preserve"> 2.04.02-84* и в расчете хозяйственно- питьевого водопотребления не учитывается. Количество поливок - одна в сутки.  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  <w:r>
        <w:t>Расчетный расход воды на полив составит:</w:t>
      </w:r>
    </w:p>
    <w:p w:rsidR="00D712EF" w:rsidRPr="001810A7" w:rsidRDefault="00D712EF" w:rsidP="00D712EF">
      <w:pPr>
        <w:pStyle w:val="Default"/>
        <w:spacing w:line="276" w:lineRule="auto"/>
        <w:ind w:firstLine="708"/>
        <w:jc w:val="both"/>
      </w:pPr>
      <w:r>
        <w:t>- на 1 очередь строительства -</w:t>
      </w:r>
      <w:r w:rsidR="001810A7" w:rsidRPr="001810A7">
        <w:t>544,0</w:t>
      </w:r>
      <w:r w:rsidRPr="001810A7">
        <w:t xml:space="preserve">   м³/сутки;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  <w:r w:rsidRPr="001810A7">
        <w:t xml:space="preserve">- на расчетный срок </w:t>
      </w:r>
      <w:r w:rsidR="001810A7" w:rsidRPr="001810A7">
        <w:t>–</w:t>
      </w:r>
      <w:r w:rsidRPr="001810A7">
        <w:t xml:space="preserve"> </w:t>
      </w:r>
      <w:r w:rsidR="001810A7" w:rsidRPr="001810A7">
        <w:t>579,0</w:t>
      </w:r>
      <w:r w:rsidRPr="001810A7">
        <w:t xml:space="preserve"> м³/сутки.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  <w:r>
        <w:t xml:space="preserve"> В сельском поселении полив улиц и зеленых насаждений предусматривается водой из поверхностных источников или очищенной водой поверхностного стока.</w:t>
      </w:r>
    </w:p>
    <w:p w:rsidR="00D712EF" w:rsidRDefault="00D712EF" w:rsidP="00D712EF">
      <w:pPr>
        <w:pStyle w:val="Default"/>
        <w:spacing w:line="276" w:lineRule="auto"/>
        <w:ind w:firstLine="708"/>
        <w:jc w:val="both"/>
      </w:pPr>
    </w:p>
    <w:p w:rsidR="00D712EF" w:rsidRDefault="00D712EF" w:rsidP="00D712EF">
      <w:pPr>
        <w:pStyle w:val="Default"/>
        <w:spacing w:line="276" w:lineRule="auto"/>
        <w:ind w:firstLine="708"/>
        <w:jc w:val="both"/>
      </w:pPr>
      <w:r>
        <w:t xml:space="preserve">Суммарное водопотребление сельского поселения </w:t>
      </w:r>
      <w:proofErr w:type="spellStart"/>
      <w:r>
        <w:t>Шеметовское</w:t>
      </w:r>
      <w:proofErr w:type="spellEnd"/>
      <w:r>
        <w:t xml:space="preserve"> по этапам строит</w:t>
      </w:r>
      <w:r w:rsidR="004F29BE">
        <w:t>ельства представлено в таблице 9</w:t>
      </w:r>
      <w:r>
        <w:t>.</w:t>
      </w:r>
    </w:p>
    <w:p w:rsidR="00270C70" w:rsidRDefault="00270C70" w:rsidP="00270C70">
      <w:pPr>
        <w:pStyle w:val="Default"/>
        <w:spacing w:line="276" w:lineRule="auto"/>
        <w:ind w:firstLine="708"/>
        <w:jc w:val="both"/>
      </w:pPr>
    </w:p>
    <w:p w:rsidR="00270C70" w:rsidRDefault="00270C70" w:rsidP="00270C70">
      <w:pPr>
        <w:pStyle w:val="Default"/>
        <w:spacing w:line="276" w:lineRule="auto"/>
        <w:ind w:firstLine="708"/>
        <w:jc w:val="both"/>
      </w:pPr>
    </w:p>
    <w:p w:rsidR="00666B4E" w:rsidRDefault="00666B4E" w:rsidP="00666B4E">
      <w:pPr>
        <w:pStyle w:val="Default"/>
        <w:spacing w:line="276" w:lineRule="auto"/>
        <w:ind w:firstLine="708"/>
        <w:jc w:val="both"/>
      </w:pPr>
    </w:p>
    <w:p w:rsidR="00666B4E" w:rsidRDefault="00D712EF" w:rsidP="0038577B">
      <w:pPr>
        <w:pStyle w:val="Default"/>
        <w:spacing w:line="276" w:lineRule="auto"/>
        <w:jc w:val="both"/>
      </w:pPr>
      <w:r>
        <w:t xml:space="preserve"> </w:t>
      </w:r>
    </w:p>
    <w:p w:rsidR="00A72A61" w:rsidRDefault="006E7719" w:rsidP="00666B4E">
      <w:pPr>
        <w:pStyle w:val="Default"/>
        <w:spacing w:line="276" w:lineRule="auto"/>
        <w:ind w:firstLine="708"/>
        <w:jc w:val="both"/>
      </w:pPr>
      <w:r>
        <w:t xml:space="preserve"> </w:t>
      </w:r>
    </w:p>
    <w:p w:rsidR="00816BD9" w:rsidRDefault="00816BD9" w:rsidP="00840DAF">
      <w:pPr>
        <w:pStyle w:val="Default"/>
        <w:spacing w:line="276" w:lineRule="auto"/>
        <w:ind w:firstLine="708"/>
        <w:jc w:val="both"/>
      </w:pPr>
    </w:p>
    <w:p w:rsidR="000D1C77" w:rsidRDefault="006E7719" w:rsidP="000D1C77">
      <w:pPr>
        <w:pStyle w:val="Default"/>
        <w:spacing w:line="276" w:lineRule="auto"/>
        <w:jc w:val="both"/>
      </w:pPr>
      <w:r>
        <w:t xml:space="preserve"> </w:t>
      </w:r>
    </w:p>
    <w:p w:rsidR="00840DAF" w:rsidRDefault="006E7719" w:rsidP="00840D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AF" w:rsidRPr="00093C5D" w:rsidRDefault="00840DAF" w:rsidP="00840DAF">
      <w:pPr>
        <w:spacing w:line="33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0DAF" w:rsidRDefault="006E7719" w:rsidP="00840DAF">
      <w:pPr>
        <w:pStyle w:val="Default"/>
        <w:spacing w:line="276" w:lineRule="auto"/>
        <w:ind w:firstLine="708"/>
        <w:jc w:val="both"/>
      </w:pPr>
      <w:r>
        <w:t xml:space="preserve"> </w:t>
      </w:r>
      <w:r w:rsidR="00840DAF">
        <w:t>.</w:t>
      </w:r>
    </w:p>
    <w:p w:rsidR="00840DAF" w:rsidRDefault="006E7719" w:rsidP="00840DAF">
      <w:pPr>
        <w:pStyle w:val="Default"/>
        <w:spacing w:line="276" w:lineRule="auto"/>
        <w:ind w:firstLine="708"/>
        <w:jc w:val="both"/>
      </w:pPr>
      <w:r>
        <w:rPr>
          <w:rFonts w:eastAsiaTheme="minorEastAsia"/>
        </w:rPr>
        <w:t xml:space="preserve"> </w:t>
      </w:r>
    </w:p>
    <w:p w:rsidR="000D1C77" w:rsidRDefault="000D1C77" w:rsidP="000D1C77">
      <w:pPr>
        <w:pStyle w:val="Default"/>
        <w:spacing w:line="276" w:lineRule="auto"/>
        <w:jc w:val="both"/>
      </w:pPr>
    </w:p>
    <w:p w:rsidR="00666B4E" w:rsidRDefault="00666B4E" w:rsidP="001F34CC">
      <w:pPr>
        <w:pStyle w:val="Default"/>
        <w:spacing w:line="276" w:lineRule="auto"/>
        <w:ind w:firstLine="708"/>
        <w:jc w:val="both"/>
        <w:sectPr w:rsidR="00666B4E" w:rsidSect="0042390E">
          <w:headerReference w:type="default" r:id="rId8"/>
          <w:footerReference w:type="default" r:id="rId9"/>
          <w:pgSz w:w="11906" w:h="16838"/>
          <w:pgMar w:top="1134" w:right="849" w:bottom="1134" w:left="1701" w:header="708" w:footer="435" w:gutter="0"/>
          <w:pgNumType w:start="2"/>
          <w:cols w:space="708"/>
          <w:docGrid w:linePitch="360"/>
        </w:sectPr>
      </w:pPr>
      <w:r>
        <w:t xml:space="preserve"> </w:t>
      </w:r>
    </w:p>
    <w:p w:rsidR="007F427B" w:rsidRPr="00D45F75" w:rsidRDefault="00627E2B" w:rsidP="007F427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1130FA">
        <w:rPr>
          <w:rFonts w:ascii="Times New Roman" w:hAnsi="Times New Roman" w:cs="Times New Roman"/>
          <w:b/>
          <w:sz w:val="24"/>
          <w:szCs w:val="24"/>
        </w:rPr>
        <w:t>асчетные р</w:t>
      </w:r>
      <w:r>
        <w:rPr>
          <w:rFonts w:ascii="Times New Roman" w:hAnsi="Times New Roman" w:cs="Times New Roman"/>
          <w:b/>
          <w:sz w:val="24"/>
          <w:szCs w:val="24"/>
        </w:rPr>
        <w:t>асходы воды на хозяйственно-питьевые нужды населения</w:t>
      </w:r>
      <w:r w:rsidR="007F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7B" w:rsidRDefault="004E63E6" w:rsidP="007F427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7"/>
        <w:tblW w:w="4953" w:type="pct"/>
        <w:tblLayout w:type="fixed"/>
        <w:tblLook w:val="04A0"/>
      </w:tblPr>
      <w:tblGrid>
        <w:gridCol w:w="534"/>
        <w:gridCol w:w="2267"/>
        <w:gridCol w:w="1418"/>
        <w:gridCol w:w="1280"/>
        <w:gridCol w:w="990"/>
        <w:gridCol w:w="1134"/>
        <w:gridCol w:w="1134"/>
        <w:gridCol w:w="999"/>
        <w:gridCol w:w="1268"/>
        <w:gridCol w:w="1418"/>
        <w:gridCol w:w="1145"/>
        <w:gridCol w:w="1060"/>
      </w:tblGrid>
      <w:tr w:rsidR="007F427B" w:rsidRPr="005C592B" w:rsidTr="007F427B">
        <w:tc>
          <w:tcPr>
            <w:tcW w:w="182" w:type="pct"/>
            <w:vMerge w:val="restar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жилой застройки</w:t>
            </w:r>
          </w:p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extDirection w:val="btLr"/>
            <w:vAlign w:val="center"/>
          </w:tcPr>
          <w:p w:rsidR="007F427B" w:rsidRPr="005C592B" w:rsidRDefault="007F427B" w:rsidP="007F427B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 водопотребления,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/чел. в сутки</w:t>
            </w:r>
          </w:p>
        </w:tc>
        <w:tc>
          <w:tcPr>
            <w:tcW w:w="1162" w:type="pct"/>
            <w:gridSpan w:val="3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состояние – 2013 г</w:t>
            </w:r>
            <w:r w:rsidR="004E63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61" w:type="pct"/>
            <w:gridSpan w:val="3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 строительства – 2018г</w:t>
            </w:r>
            <w:r w:rsidR="004E63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37" w:type="pct"/>
            <w:gridSpan w:val="3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срок – 2023г</w:t>
            </w:r>
            <w:r w:rsidR="004E63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7F427B" w:rsidRPr="005C592B" w:rsidTr="007F427B">
        <w:trPr>
          <w:cantSplit/>
          <w:trHeight w:val="1895"/>
        </w:trPr>
        <w:tc>
          <w:tcPr>
            <w:tcW w:w="182" w:type="pct"/>
            <w:vMerge/>
          </w:tcPr>
          <w:p w:rsidR="007F427B" w:rsidRPr="005C592B" w:rsidRDefault="007F427B" w:rsidP="007F427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7F427B" w:rsidRPr="005C592B" w:rsidRDefault="007F427B" w:rsidP="007F427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7F427B" w:rsidRPr="005C592B" w:rsidRDefault="007F427B" w:rsidP="007F427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extDirection w:val="btLr"/>
          </w:tcPr>
          <w:p w:rsidR="007F427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ел., постоянное</w:t>
            </w:r>
          </w:p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extDirection w:val="btLr"/>
          </w:tcPr>
          <w:p w:rsidR="007F427B" w:rsidRPr="00ED12E8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extDirection w:val="btLr"/>
          </w:tcPr>
          <w:p w:rsidR="007F427B" w:rsidRPr="00ED12E8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87" w:type="pct"/>
            <w:textDirection w:val="btLr"/>
          </w:tcPr>
          <w:p w:rsidR="007F427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ел., постоянное/</w:t>
            </w:r>
          </w:p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</w:t>
            </w:r>
          </w:p>
        </w:tc>
        <w:tc>
          <w:tcPr>
            <w:tcW w:w="341" w:type="pct"/>
            <w:textDirection w:val="btLr"/>
          </w:tcPr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" w:type="pct"/>
            <w:textDirection w:val="btLr"/>
          </w:tcPr>
          <w:p w:rsidR="007F427B" w:rsidRPr="00ED12E8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="00226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extDirection w:val="btLr"/>
          </w:tcPr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ел., постоянное/сезонное</w:t>
            </w:r>
          </w:p>
        </w:tc>
        <w:tc>
          <w:tcPr>
            <w:tcW w:w="391" w:type="pct"/>
            <w:textDirection w:val="btLr"/>
          </w:tcPr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" w:type="pct"/>
            <w:textDirection w:val="btLr"/>
          </w:tcPr>
          <w:p w:rsidR="007F427B" w:rsidRPr="005C592B" w:rsidRDefault="007F427B" w:rsidP="007F427B">
            <w:pPr>
              <w:pStyle w:val="af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="004E6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427B" w:rsidRPr="005C592B" w:rsidTr="007F427B">
        <w:trPr>
          <w:trHeight w:val="275"/>
        </w:trPr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F427B" w:rsidRPr="005C592B" w:rsidTr="007F427B">
        <w:trPr>
          <w:trHeight w:val="747"/>
        </w:trPr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застройка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5,45 </w:t>
            </w:r>
          </w:p>
        </w:tc>
        <w:tc>
          <w:tcPr>
            <w:tcW w:w="338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1253,5 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1629,6 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5,45 </w:t>
            </w:r>
          </w:p>
        </w:tc>
        <w:tc>
          <w:tcPr>
            <w:tcW w:w="34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1253,5</w:t>
            </w:r>
          </w:p>
        </w:tc>
        <w:tc>
          <w:tcPr>
            <w:tcW w:w="433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1629,6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39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1297,2</w:t>
            </w:r>
          </w:p>
        </w:tc>
        <w:tc>
          <w:tcPr>
            <w:tcW w:w="36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1686,4</w:t>
            </w:r>
          </w:p>
        </w:tc>
      </w:tr>
      <w:tr w:rsidR="007F427B" w:rsidRPr="005C592B" w:rsidTr="007F427B">
        <w:trPr>
          <w:trHeight w:val="629"/>
        </w:trPr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3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7B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1049,8</w:t>
            </w:r>
          </w:p>
        </w:tc>
        <w:tc>
          <w:tcPr>
            <w:tcW w:w="387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5,12</w:t>
            </w:r>
          </w:p>
        </w:tc>
        <w:tc>
          <w:tcPr>
            <w:tcW w:w="341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972,8</w:t>
            </w:r>
          </w:p>
        </w:tc>
        <w:tc>
          <w:tcPr>
            <w:tcW w:w="433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1264,6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39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1126,7</w:t>
            </w:r>
          </w:p>
        </w:tc>
        <w:tc>
          <w:tcPr>
            <w:tcW w:w="36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1464,7</w:t>
            </w:r>
          </w:p>
        </w:tc>
      </w:tr>
      <w:tr w:rsidR="007F427B" w:rsidRPr="005C592B" w:rsidTr="007F427B">
        <w:trPr>
          <w:trHeight w:val="362"/>
        </w:trPr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4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застройка без  водопровода и канализации при круглогодичном проживании</w:t>
            </w:r>
          </w:p>
        </w:tc>
        <w:tc>
          <w:tcPr>
            <w:tcW w:w="484" w:type="pct"/>
            <w:vAlign w:val="center"/>
          </w:tcPr>
          <w:p w:rsidR="007F427B" w:rsidRPr="00C77BF7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437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338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</w:t>
            </w:r>
          </w:p>
        </w:tc>
        <w:tc>
          <w:tcPr>
            <w:tcW w:w="387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54,6</w:t>
            </w:r>
          </w:p>
        </w:tc>
        <w:tc>
          <w:tcPr>
            <w:tcW w:w="387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341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433" w:type="pct"/>
            <w:vAlign w:val="center"/>
          </w:tcPr>
          <w:p w:rsidR="007F427B" w:rsidRPr="00011F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27,3</w:t>
            </w:r>
          </w:p>
        </w:tc>
        <w:tc>
          <w:tcPr>
            <w:tcW w:w="484" w:type="pct"/>
            <w:vAlign w:val="center"/>
          </w:tcPr>
          <w:p w:rsidR="007F427B" w:rsidRPr="009452F8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1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27B" w:rsidRPr="005C592B" w:rsidTr="007F427B">
        <w:trPr>
          <w:trHeight w:val="362"/>
        </w:trPr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постоянному населению: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0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338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2103,0</w:t>
            </w:r>
          </w:p>
        </w:tc>
        <w:tc>
          <w:tcPr>
            <w:tcW w:w="387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2734,0</w:t>
            </w:r>
          </w:p>
        </w:tc>
        <w:tc>
          <w:tcPr>
            <w:tcW w:w="387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0">
              <w:rPr>
                <w:rFonts w:ascii="Times New Roman" w:hAnsi="Times New Roman" w:cs="Times New Roman"/>
                <w:b/>
                <w:sz w:val="20"/>
                <w:szCs w:val="20"/>
              </w:rPr>
              <w:t>10,87</w:t>
            </w:r>
          </w:p>
        </w:tc>
        <w:tc>
          <w:tcPr>
            <w:tcW w:w="341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2247,3</w:t>
            </w:r>
          </w:p>
        </w:tc>
        <w:tc>
          <w:tcPr>
            <w:tcW w:w="433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2921,5</w:t>
            </w:r>
          </w:p>
        </w:tc>
        <w:tc>
          <w:tcPr>
            <w:tcW w:w="484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0">
              <w:rPr>
                <w:rFonts w:ascii="Times New Roman" w:hAnsi="Times New Roman" w:cs="Times New Roman"/>
                <w:b/>
                <w:sz w:val="20"/>
                <w:szCs w:val="20"/>
              </w:rPr>
              <w:t>11,57</w:t>
            </w:r>
          </w:p>
        </w:tc>
        <w:tc>
          <w:tcPr>
            <w:tcW w:w="391" w:type="pct"/>
            <w:vAlign w:val="center"/>
          </w:tcPr>
          <w:p w:rsidR="007F427B" w:rsidRPr="000C37C0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2423,9</w:t>
            </w:r>
          </w:p>
        </w:tc>
        <w:tc>
          <w:tcPr>
            <w:tcW w:w="362" w:type="pct"/>
            <w:vAlign w:val="center"/>
          </w:tcPr>
          <w:p w:rsidR="007F427B" w:rsidRPr="002D56F1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6F1">
              <w:rPr>
                <w:rFonts w:ascii="Times New Roman" w:hAnsi="Times New Roman" w:cs="Times New Roman"/>
                <w:b/>
                <w:sz w:val="20"/>
                <w:szCs w:val="20"/>
              </w:rPr>
              <w:t>3151,1</w:t>
            </w:r>
          </w:p>
        </w:tc>
      </w:tr>
      <w:tr w:rsidR="007F427B" w:rsidRPr="005C592B" w:rsidTr="007F427B">
        <w:tc>
          <w:tcPr>
            <w:tcW w:w="18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 без водопровода и канализации сезонного проживания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338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591,5 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769,0 </w:t>
            </w:r>
          </w:p>
        </w:tc>
        <w:tc>
          <w:tcPr>
            <w:tcW w:w="387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14,46 </w:t>
            </w:r>
          </w:p>
        </w:tc>
        <w:tc>
          <w:tcPr>
            <w:tcW w:w="34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723,0 </w:t>
            </w:r>
          </w:p>
        </w:tc>
        <w:tc>
          <w:tcPr>
            <w:tcW w:w="433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939,9 </w:t>
            </w:r>
          </w:p>
        </w:tc>
        <w:tc>
          <w:tcPr>
            <w:tcW w:w="484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15,91 </w:t>
            </w:r>
          </w:p>
        </w:tc>
        <w:tc>
          <w:tcPr>
            <w:tcW w:w="391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795,5 </w:t>
            </w:r>
          </w:p>
        </w:tc>
        <w:tc>
          <w:tcPr>
            <w:tcW w:w="362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1034,2  </w:t>
            </w:r>
          </w:p>
        </w:tc>
      </w:tr>
      <w:tr w:rsidR="007F427B" w:rsidRPr="00687B9D" w:rsidTr="007F427B">
        <w:trPr>
          <w:trHeight w:val="428"/>
        </w:trPr>
        <w:tc>
          <w:tcPr>
            <w:tcW w:w="182" w:type="pct"/>
          </w:tcPr>
          <w:p w:rsidR="007F427B" w:rsidRPr="00687B9D" w:rsidRDefault="007F427B" w:rsidP="007F427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поселению</w:t>
            </w:r>
            <w:r w:rsidRPr="00687B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4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22,13 </w:t>
            </w:r>
          </w:p>
        </w:tc>
        <w:tc>
          <w:tcPr>
            <w:tcW w:w="338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2694,5</w:t>
            </w:r>
          </w:p>
        </w:tc>
        <w:tc>
          <w:tcPr>
            <w:tcW w:w="387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3503,0</w:t>
            </w:r>
          </w:p>
        </w:tc>
        <w:tc>
          <w:tcPr>
            <w:tcW w:w="387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25,33 </w:t>
            </w:r>
          </w:p>
        </w:tc>
        <w:tc>
          <w:tcPr>
            <w:tcW w:w="341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2970,3</w:t>
            </w:r>
          </w:p>
        </w:tc>
        <w:tc>
          <w:tcPr>
            <w:tcW w:w="433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3861,4</w:t>
            </w:r>
          </w:p>
        </w:tc>
        <w:tc>
          <w:tcPr>
            <w:tcW w:w="484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27,48</w:t>
            </w:r>
          </w:p>
        </w:tc>
        <w:tc>
          <w:tcPr>
            <w:tcW w:w="391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3219,4</w:t>
            </w:r>
          </w:p>
        </w:tc>
        <w:tc>
          <w:tcPr>
            <w:tcW w:w="362" w:type="pct"/>
            <w:vAlign w:val="center"/>
          </w:tcPr>
          <w:p w:rsidR="007F427B" w:rsidRPr="00687B9D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4185,3 </w:t>
            </w:r>
          </w:p>
        </w:tc>
      </w:tr>
    </w:tbl>
    <w:p w:rsidR="007F427B" w:rsidRDefault="007F427B" w:rsidP="007F427B">
      <w:pPr>
        <w:pStyle w:val="Default"/>
        <w:spacing w:line="276" w:lineRule="auto"/>
        <w:jc w:val="both"/>
        <w:sectPr w:rsidR="007F427B" w:rsidSect="00666B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27B" w:rsidRDefault="00CB409D" w:rsidP="007F427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0111F" w:rsidRPr="00D45F75">
        <w:rPr>
          <w:rFonts w:ascii="Times New Roman" w:hAnsi="Times New Roman" w:cs="Times New Roman"/>
          <w:b/>
          <w:sz w:val="24"/>
          <w:szCs w:val="24"/>
        </w:rPr>
        <w:t>Расчетные расходы питьевой воды на нужды планируемых объектов</w:t>
      </w:r>
    </w:p>
    <w:p w:rsidR="0000111F" w:rsidRPr="007F427B" w:rsidRDefault="0000111F" w:rsidP="007F427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D45F75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жилого назначения</w:t>
      </w:r>
    </w:p>
    <w:p w:rsidR="0000111F" w:rsidRDefault="004F29BE" w:rsidP="0000111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7"/>
        <w:tblW w:w="5000" w:type="pct"/>
        <w:tblLook w:val="04A0"/>
      </w:tblPr>
      <w:tblGrid>
        <w:gridCol w:w="486"/>
        <w:gridCol w:w="2060"/>
        <w:gridCol w:w="2103"/>
        <w:gridCol w:w="1742"/>
        <w:gridCol w:w="1439"/>
        <w:gridCol w:w="1739"/>
        <w:gridCol w:w="1739"/>
        <w:gridCol w:w="1739"/>
        <w:gridCol w:w="1739"/>
      </w:tblGrid>
      <w:tr w:rsidR="0000111F" w:rsidRPr="00687B9D" w:rsidTr="007F427B">
        <w:trPr>
          <w:trHeight w:val="272"/>
        </w:trPr>
        <w:tc>
          <w:tcPr>
            <w:tcW w:w="164" w:type="pct"/>
            <w:vMerge w:val="restar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на территории сельского поселения</w:t>
            </w:r>
          </w:p>
        </w:tc>
        <w:tc>
          <w:tcPr>
            <w:tcW w:w="685" w:type="pct"/>
            <w:vMerge w:val="restar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589" w:type="pct"/>
            <w:vMerge w:val="restart"/>
            <w:vAlign w:val="center"/>
          </w:tcPr>
          <w:p w:rsidR="0000111F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водопотребления,</w:t>
            </w:r>
          </w:p>
          <w:p w:rsidR="0000111F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/чел. в сутки</w:t>
            </w:r>
          </w:p>
        </w:tc>
        <w:tc>
          <w:tcPr>
            <w:tcW w:w="500" w:type="pct"/>
            <w:vMerge w:val="restar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D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6" w:type="pct"/>
            <w:gridSpan w:val="2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806D7">
              <w:rPr>
                <w:rFonts w:ascii="Times New Roman" w:hAnsi="Times New Roman" w:cs="Times New Roman"/>
                <w:sz w:val="20"/>
                <w:szCs w:val="20"/>
              </w:rPr>
              <w:t xml:space="preserve"> очередь строительства - 2018 год</w:t>
            </w:r>
          </w:p>
        </w:tc>
        <w:tc>
          <w:tcPr>
            <w:tcW w:w="1176" w:type="pct"/>
            <w:gridSpan w:val="2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срок - 2023 год</w:t>
            </w:r>
          </w:p>
        </w:tc>
      </w:tr>
      <w:tr w:rsidR="0000111F" w:rsidRPr="00687B9D" w:rsidTr="007F427B">
        <w:trPr>
          <w:trHeight w:val="1125"/>
        </w:trPr>
        <w:tc>
          <w:tcPr>
            <w:tcW w:w="164" w:type="pct"/>
            <w:vMerge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00111F" w:rsidRPr="00661075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pct"/>
            <w:vAlign w:val="center"/>
          </w:tcPr>
          <w:p w:rsidR="0000111F" w:rsidRPr="00661075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водопотребление,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111F" w:rsidRPr="00687B9D" w:rsidTr="007F427B">
        <w:trPr>
          <w:trHeight w:val="272"/>
        </w:trPr>
        <w:tc>
          <w:tcPr>
            <w:tcW w:w="164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00111F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111F" w:rsidRPr="00687B9D" w:rsidTr="007F427B">
        <w:trPr>
          <w:trHeight w:val="441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</w:p>
        </w:tc>
        <w:tc>
          <w:tcPr>
            <w:tcW w:w="589" w:type="pct"/>
            <w:vAlign w:val="center"/>
          </w:tcPr>
          <w:p w:rsidR="0000111F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157,7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11F" w:rsidRPr="00687B9D" w:rsidTr="007F427B">
        <w:trPr>
          <w:trHeight w:val="544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Шабурново</w:t>
            </w:r>
            <w:proofErr w:type="spellEnd"/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00111F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036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11F" w:rsidRPr="00687B9D" w:rsidTr="007F427B">
        <w:trPr>
          <w:trHeight w:val="428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Ясниково</w:t>
            </w:r>
            <w:proofErr w:type="spellEnd"/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11F" w:rsidRPr="00687B9D" w:rsidTr="007F427B">
        <w:trPr>
          <w:trHeight w:val="561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00111F" w:rsidRPr="00687B9D" w:rsidTr="007F427B">
        <w:trPr>
          <w:trHeight w:val="562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0111F" w:rsidRPr="00687B9D" w:rsidTr="007F427B">
        <w:trPr>
          <w:trHeight w:val="408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Константиново</w:t>
            </w:r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00111F" w:rsidRPr="00687B9D" w:rsidTr="007F427B">
        <w:trPr>
          <w:trHeight w:val="411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Кузьмино</w:t>
            </w:r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00111F" w:rsidRPr="00687B9D" w:rsidTr="007F427B">
        <w:trPr>
          <w:trHeight w:val="403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67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pct"/>
            <w:vAlign w:val="center"/>
          </w:tcPr>
          <w:p w:rsidR="0000111F" w:rsidRPr="00C679E1" w:rsidRDefault="0000111F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Кучки</w:t>
            </w:r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679E1">
              <w:rPr>
                <w:rFonts w:ascii="Times New Roman" w:hAnsi="Times New Roman" w:cs="Times New Roman"/>
                <w:sz w:val="24"/>
                <w:szCs w:val="24"/>
              </w:rPr>
              <w:t>илая застройка</w:t>
            </w:r>
          </w:p>
        </w:tc>
        <w:tc>
          <w:tcPr>
            <w:tcW w:w="589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88" w:type="pct"/>
            <w:vAlign w:val="center"/>
          </w:tcPr>
          <w:p w:rsidR="0000111F" w:rsidRPr="00687B9D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0111F" w:rsidRPr="00687B9D" w:rsidTr="007F427B">
        <w:trPr>
          <w:trHeight w:val="272"/>
        </w:trPr>
        <w:tc>
          <w:tcPr>
            <w:tcW w:w="164" w:type="pct"/>
            <w:vAlign w:val="center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Align w:val="bottom"/>
          </w:tcPr>
          <w:p w:rsidR="0000111F" w:rsidRPr="005D6D71" w:rsidRDefault="0000111F" w:rsidP="007F427B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5D6D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" w:type="pct"/>
          </w:tcPr>
          <w:p w:rsidR="0000111F" w:rsidRPr="00C679E1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b/>
                <w:sz w:val="20"/>
                <w:szCs w:val="20"/>
              </w:rPr>
              <w:t>1,79</w:t>
            </w:r>
          </w:p>
        </w:tc>
        <w:tc>
          <w:tcPr>
            <w:tcW w:w="588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588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588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588" w:type="pct"/>
            <w:vAlign w:val="center"/>
          </w:tcPr>
          <w:p w:rsidR="0000111F" w:rsidRPr="007806D7" w:rsidRDefault="0000111F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6D7">
              <w:rPr>
                <w:rFonts w:ascii="Times New Roman" w:hAnsi="Times New Roman" w:cs="Times New Roman"/>
                <w:b/>
                <w:sz w:val="20"/>
                <w:szCs w:val="20"/>
              </w:rPr>
              <w:t>131,4</w:t>
            </w:r>
          </w:p>
        </w:tc>
      </w:tr>
    </w:tbl>
    <w:p w:rsidR="0000111F" w:rsidRDefault="0000111F" w:rsidP="0000111F">
      <w:pPr>
        <w:pStyle w:val="Default"/>
        <w:spacing w:line="276" w:lineRule="auto"/>
        <w:ind w:firstLine="708"/>
        <w:jc w:val="both"/>
        <w:sectPr w:rsidR="0000111F" w:rsidSect="00666B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27B" w:rsidRPr="009814CD" w:rsidRDefault="00CB409D" w:rsidP="007F427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</w:t>
      </w:r>
      <w:r w:rsidR="0000111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F427B" w:rsidRPr="009814CD">
        <w:rPr>
          <w:rFonts w:ascii="Times New Roman" w:hAnsi="Times New Roman" w:cs="Times New Roman"/>
          <w:b/>
          <w:sz w:val="24"/>
          <w:szCs w:val="24"/>
        </w:rPr>
        <w:t>Расчетные расходы воды на нужды объектов капитального строительства производственно-коммунального, рекреационного и общественно-делового назначения</w:t>
      </w:r>
    </w:p>
    <w:p w:rsidR="007F427B" w:rsidRDefault="004F29BE" w:rsidP="007F427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7"/>
        <w:tblW w:w="5076" w:type="pct"/>
        <w:tblLayout w:type="fixed"/>
        <w:tblLook w:val="04A0"/>
      </w:tblPr>
      <w:tblGrid>
        <w:gridCol w:w="493"/>
        <w:gridCol w:w="3072"/>
        <w:gridCol w:w="2735"/>
        <w:gridCol w:w="1450"/>
        <w:gridCol w:w="1816"/>
        <w:gridCol w:w="1816"/>
        <w:gridCol w:w="1816"/>
        <w:gridCol w:w="1813"/>
      </w:tblGrid>
      <w:tr w:rsidR="007F427B" w:rsidRPr="00B437C5" w:rsidTr="007F427B">
        <w:trPr>
          <w:trHeight w:val="572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911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объекты</w:t>
            </w:r>
          </w:p>
        </w:tc>
        <w:tc>
          <w:tcPr>
            <w:tcW w:w="483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водопотребления</w:t>
            </w:r>
          </w:p>
        </w:tc>
        <w:tc>
          <w:tcPr>
            <w:tcW w:w="605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5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605" w:type="pct"/>
            <w:vAlign w:val="center"/>
          </w:tcPr>
          <w:p w:rsidR="007F427B" w:rsidRPr="005E7B54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- 2018</w:t>
            </w: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7B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vAlign w:val="center"/>
          </w:tcPr>
          <w:p w:rsidR="007F427B" w:rsidRPr="005E7B54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срок -</w:t>
            </w: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7B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7B5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427B" w:rsidRPr="00B437C5" w:rsidTr="007F427B">
        <w:trPr>
          <w:trHeight w:val="215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5" w:type="pct"/>
            <w:vAlign w:val="center"/>
          </w:tcPr>
          <w:p w:rsidR="007F427B" w:rsidRPr="005C592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pct"/>
            <w:vAlign w:val="center"/>
          </w:tcPr>
          <w:p w:rsidR="007F427B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427B" w:rsidRPr="00B437C5" w:rsidTr="007F427B">
        <w:trPr>
          <w:trHeight w:val="502"/>
        </w:trPr>
        <w:tc>
          <w:tcPr>
            <w:tcW w:w="5000" w:type="pct"/>
            <w:gridSpan w:val="8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</w:p>
        </w:tc>
      </w:tr>
      <w:tr w:rsidR="007F427B" w:rsidRPr="00B437C5" w:rsidTr="007F427B">
        <w:trPr>
          <w:trHeight w:val="528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с. Константиново</w:t>
            </w:r>
          </w:p>
        </w:tc>
        <w:tc>
          <w:tcPr>
            <w:tcW w:w="911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05E3">
              <w:rPr>
                <w:rFonts w:ascii="Times New Roman" w:hAnsi="Times New Roman" w:cs="Times New Roman"/>
              </w:rPr>
              <w:t>олокозавод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0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605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320.0</w:t>
            </w:r>
          </w:p>
        </w:tc>
      </w:tr>
      <w:tr w:rsidR="007F427B" w:rsidRPr="00B437C5" w:rsidTr="007F427B">
        <w:trPr>
          <w:trHeight w:val="382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фанасово</w:t>
            </w:r>
          </w:p>
        </w:tc>
        <w:tc>
          <w:tcPr>
            <w:tcW w:w="911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Ферма КРС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5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/гол.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7B" w:rsidRPr="00B437C5" w:rsidTr="007F427B">
        <w:trPr>
          <w:trHeight w:val="513"/>
        </w:trPr>
        <w:tc>
          <w:tcPr>
            <w:tcW w:w="5000" w:type="pct"/>
            <w:gridSpan w:val="8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к 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а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        о б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к т </w:t>
            </w:r>
            <w:proofErr w:type="spellStart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5C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427B" w:rsidRPr="00B437C5" w:rsidTr="007F427B">
        <w:trPr>
          <w:trHeight w:val="323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>Фитнес - центр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7B" w:rsidRPr="00B437C5" w:rsidTr="007F427B">
        <w:trPr>
          <w:trHeight w:val="400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>Плавательный  бассейн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 от объема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</w:p>
        </w:tc>
      </w:tr>
      <w:tr w:rsidR="007F427B" w:rsidRPr="00B437C5" w:rsidTr="007F427B">
        <w:trPr>
          <w:trHeight w:val="419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>Плавательный  бассейн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человек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F427B" w:rsidRPr="00B437C5" w:rsidTr="007F427B">
        <w:trPr>
          <w:trHeight w:val="528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Кафе на 150 мест</w:t>
            </w:r>
          </w:p>
        </w:tc>
        <w:tc>
          <w:tcPr>
            <w:tcW w:w="483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блюдо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7B" w:rsidRPr="00B437C5" w:rsidTr="007F427B">
        <w:trPr>
          <w:trHeight w:val="573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205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7B" w:rsidRPr="00B437C5" w:rsidTr="007F427B">
        <w:trPr>
          <w:trHeight w:val="483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Корытцево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Экоферма</w:t>
            </w:r>
            <w:proofErr w:type="spellEnd"/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7B" w:rsidRPr="00B437C5" w:rsidTr="007F427B">
        <w:trPr>
          <w:trHeight w:val="476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с. Кучки</w:t>
            </w:r>
          </w:p>
        </w:tc>
        <w:tc>
          <w:tcPr>
            <w:tcW w:w="911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Pr="001C02AE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7B" w:rsidRPr="00B437C5" w:rsidTr="007F427B">
        <w:trPr>
          <w:trHeight w:val="528"/>
        </w:trPr>
        <w:tc>
          <w:tcPr>
            <w:tcW w:w="164" w:type="pct"/>
            <w:vAlign w:val="center"/>
          </w:tcPr>
          <w:p w:rsidR="007F427B" w:rsidRPr="00B437C5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7339"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911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5" w:type="pct"/>
            <w:vAlign w:val="center"/>
          </w:tcPr>
          <w:p w:rsidR="007F427B" w:rsidRPr="003B09EC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7F427B" w:rsidRPr="00687B9D" w:rsidTr="007F427B">
        <w:trPr>
          <w:trHeight w:val="419"/>
        </w:trPr>
        <w:tc>
          <w:tcPr>
            <w:tcW w:w="164" w:type="pct"/>
          </w:tcPr>
          <w:p w:rsidR="007F427B" w:rsidRPr="00687B9D" w:rsidRDefault="007F427B" w:rsidP="007F427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7F427B" w:rsidRPr="005C7339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1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Align w:val="center"/>
          </w:tcPr>
          <w:p w:rsidR="007F427B" w:rsidRPr="00F205E3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b/>
                <w:sz w:val="24"/>
                <w:szCs w:val="24"/>
              </w:rPr>
              <w:t>471,1</w:t>
            </w:r>
          </w:p>
        </w:tc>
        <w:tc>
          <w:tcPr>
            <w:tcW w:w="604" w:type="pct"/>
            <w:vAlign w:val="center"/>
          </w:tcPr>
          <w:p w:rsidR="007F427B" w:rsidRPr="001C02AE" w:rsidRDefault="007F427B" w:rsidP="007F427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AE">
              <w:rPr>
                <w:rFonts w:ascii="Times New Roman" w:hAnsi="Times New Roman" w:cs="Times New Roman"/>
                <w:b/>
                <w:sz w:val="24"/>
                <w:szCs w:val="24"/>
              </w:rPr>
              <w:t>422,8</w:t>
            </w:r>
          </w:p>
        </w:tc>
      </w:tr>
    </w:tbl>
    <w:p w:rsidR="007F427B" w:rsidRDefault="007F427B" w:rsidP="00403EA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7B" w:rsidRDefault="007F427B" w:rsidP="00403EA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7B" w:rsidRDefault="007F427B" w:rsidP="00403EA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7B" w:rsidRDefault="007F427B" w:rsidP="00403EA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</w:p>
    <w:p w:rsidR="007F427B" w:rsidRDefault="007F427B" w:rsidP="00403EA6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A6" w:rsidRDefault="00A44095" w:rsidP="00403EA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0011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267" w:rsidRDefault="00403EA6" w:rsidP="009F626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F6267" w:rsidRDefault="009F6267" w:rsidP="009F626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B6D9C">
        <w:rPr>
          <w:rFonts w:ascii="Times New Roman" w:hAnsi="Times New Roman" w:cs="Times New Roman"/>
          <w:b/>
          <w:sz w:val="24"/>
          <w:szCs w:val="24"/>
        </w:rPr>
        <w:t xml:space="preserve">Расчетные расходы воды на нужды планируемых объектов капитального строительства социального  </w:t>
      </w:r>
    </w:p>
    <w:p w:rsidR="009F6267" w:rsidRPr="003B6D9C" w:rsidRDefault="009F6267" w:rsidP="009F626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9C">
        <w:rPr>
          <w:rFonts w:ascii="Times New Roman" w:hAnsi="Times New Roman" w:cs="Times New Roman"/>
          <w:b/>
          <w:sz w:val="24"/>
          <w:szCs w:val="24"/>
        </w:rPr>
        <w:t>и коммунально-бытового обслуживания</w:t>
      </w:r>
    </w:p>
    <w:p w:rsidR="009F6267" w:rsidRDefault="004F29BE" w:rsidP="009F6267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7"/>
        <w:tblW w:w="5010" w:type="pct"/>
        <w:tblLayout w:type="fixed"/>
        <w:tblLook w:val="04A0"/>
      </w:tblPr>
      <w:tblGrid>
        <w:gridCol w:w="487"/>
        <w:gridCol w:w="3031"/>
        <w:gridCol w:w="2699"/>
        <w:gridCol w:w="1431"/>
        <w:gridCol w:w="1793"/>
        <w:gridCol w:w="1603"/>
        <w:gridCol w:w="1982"/>
        <w:gridCol w:w="1790"/>
      </w:tblGrid>
      <w:tr w:rsidR="009F6267" w:rsidRPr="00B437C5" w:rsidTr="00C336BF">
        <w:trPr>
          <w:trHeight w:val="734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объекты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водопотребления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669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A53B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2018 год,</w:t>
            </w:r>
          </w:p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срок</w:t>
            </w:r>
            <w:r w:rsidRPr="00705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год,</w:t>
            </w:r>
          </w:p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6267" w:rsidRPr="00B437C5" w:rsidTr="00C336BF">
        <w:trPr>
          <w:trHeight w:val="275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vAlign w:val="center"/>
          </w:tcPr>
          <w:p w:rsidR="009F6267" w:rsidRPr="005C592B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pct"/>
            <w:vAlign w:val="center"/>
          </w:tcPr>
          <w:p w:rsidR="009F626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6267" w:rsidRPr="00B437C5" w:rsidTr="00C336BF">
        <w:trPr>
          <w:trHeight w:val="677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Населенные пункты сельского поселения</w:t>
            </w:r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работник</w:t>
            </w:r>
          </w:p>
        </w:tc>
        <w:tc>
          <w:tcPr>
            <w:tcW w:w="541" w:type="pct"/>
            <w:vAlign w:val="center"/>
          </w:tcPr>
          <w:p w:rsidR="009F6267" w:rsidRPr="00A61902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F6267" w:rsidRPr="00B437C5" w:rsidTr="00C336BF">
        <w:trPr>
          <w:trHeight w:val="655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Населенные пункты сельского поселения</w:t>
            </w:r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работник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Населенные пункты сельского поселения </w:t>
            </w:r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работник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9" w:type="pct"/>
            <w:vAlign w:val="center"/>
          </w:tcPr>
          <w:p w:rsidR="009F6267" w:rsidRPr="00A769E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Константиново</w:t>
            </w:r>
          </w:p>
        </w:tc>
        <w:tc>
          <w:tcPr>
            <w:tcW w:w="911" w:type="pct"/>
            <w:vAlign w:val="center"/>
          </w:tcPr>
          <w:p w:rsidR="009F6267" w:rsidRPr="005073E7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Шабурново</w:t>
            </w:r>
            <w:proofErr w:type="spellEnd"/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Ченцы</w:t>
            </w:r>
            <w:proofErr w:type="spellEnd"/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в составе придорожного сервиса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блюдо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Ченцы</w:t>
            </w:r>
            <w:proofErr w:type="spellEnd"/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Мотель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постоятель</w:t>
            </w:r>
            <w:proofErr w:type="spellEnd"/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F6267" w:rsidRPr="00B437C5" w:rsidTr="00C336BF">
        <w:trPr>
          <w:trHeight w:val="328"/>
        </w:trPr>
        <w:tc>
          <w:tcPr>
            <w:tcW w:w="16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Ченцы</w:t>
            </w:r>
            <w:proofErr w:type="spellEnd"/>
          </w:p>
        </w:tc>
        <w:tc>
          <w:tcPr>
            <w:tcW w:w="91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автомобилей (подпитка)</w:t>
            </w:r>
          </w:p>
        </w:tc>
        <w:tc>
          <w:tcPr>
            <w:tcW w:w="483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5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машины</w:t>
            </w:r>
          </w:p>
        </w:tc>
        <w:tc>
          <w:tcPr>
            <w:tcW w:w="541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604" w:type="pct"/>
            <w:vAlign w:val="center"/>
          </w:tcPr>
          <w:p w:rsidR="009F6267" w:rsidRPr="00B437C5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67" w:rsidRPr="00B437C5" w:rsidTr="00C336BF">
        <w:trPr>
          <w:trHeight w:val="464"/>
        </w:trPr>
        <w:tc>
          <w:tcPr>
            <w:tcW w:w="164" w:type="pct"/>
          </w:tcPr>
          <w:p w:rsidR="009F6267" w:rsidRPr="00687B9D" w:rsidRDefault="009F6267" w:rsidP="00C336BF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11" w:type="pct"/>
          </w:tcPr>
          <w:p w:rsidR="009F6267" w:rsidRPr="00687B9D" w:rsidRDefault="009F6267" w:rsidP="00C336BF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604" w:type="pct"/>
            <w:vAlign w:val="center"/>
          </w:tcPr>
          <w:p w:rsidR="009F6267" w:rsidRPr="00687B9D" w:rsidRDefault="009F6267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</w:tr>
    </w:tbl>
    <w:p w:rsidR="009F6267" w:rsidRDefault="009F6267" w:rsidP="009F6267">
      <w:pPr>
        <w:pStyle w:val="Default"/>
        <w:spacing w:line="276" w:lineRule="auto"/>
        <w:ind w:firstLine="708"/>
        <w:jc w:val="both"/>
      </w:pPr>
    </w:p>
    <w:p w:rsidR="006B2FEE" w:rsidRDefault="006B2FEE" w:rsidP="008829EC">
      <w:pPr>
        <w:pStyle w:val="Default"/>
        <w:spacing w:line="276" w:lineRule="auto"/>
        <w:jc w:val="both"/>
        <w:sectPr w:rsidR="006B2FEE" w:rsidSect="00071FC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F1861" w:rsidRPr="00D178A5" w:rsidRDefault="006B2FEE" w:rsidP="008F186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8F1861" w:rsidRPr="00D178A5">
        <w:rPr>
          <w:rFonts w:ascii="Times New Roman" w:hAnsi="Times New Roman" w:cs="Times New Roman"/>
          <w:b/>
          <w:sz w:val="24"/>
          <w:szCs w:val="24"/>
        </w:rPr>
        <w:t>Суммарное водопотре</w:t>
      </w:r>
      <w:r w:rsidR="008F1861">
        <w:rPr>
          <w:rFonts w:ascii="Times New Roman" w:hAnsi="Times New Roman" w:cs="Times New Roman"/>
          <w:b/>
          <w:sz w:val="24"/>
          <w:szCs w:val="24"/>
        </w:rPr>
        <w:t xml:space="preserve">бление сельского поселения </w:t>
      </w:r>
      <w:proofErr w:type="spellStart"/>
      <w:r w:rsidR="008F1861">
        <w:rPr>
          <w:rFonts w:ascii="Times New Roman" w:hAnsi="Times New Roman" w:cs="Times New Roman"/>
          <w:b/>
          <w:sz w:val="24"/>
          <w:szCs w:val="24"/>
        </w:rPr>
        <w:t>Шеметовское</w:t>
      </w:r>
      <w:proofErr w:type="spellEnd"/>
    </w:p>
    <w:p w:rsidR="008F1861" w:rsidRPr="00705F1E" w:rsidRDefault="004F29BE" w:rsidP="008F1861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7"/>
        <w:tblW w:w="5111" w:type="pct"/>
        <w:tblInd w:w="-178" w:type="dxa"/>
        <w:tblLayout w:type="fixed"/>
        <w:tblLook w:val="04A0"/>
      </w:tblPr>
      <w:tblGrid>
        <w:gridCol w:w="425"/>
        <w:gridCol w:w="2129"/>
        <w:gridCol w:w="847"/>
        <w:gridCol w:w="1000"/>
        <w:gridCol w:w="1139"/>
        <w:gridCol w:w="972"/>
        <w:gridCol w:w="1150"/>
        <w:gridCol w:w="982"/>
        <w:gridCol w:w="1139"/>
      </w:tblGrid>
      <w:tr w:rsidR="008F1861" w:rsidRPr="0076072A" w:rsidTr="008F1861">
        <w:tc>
          <w:tcPr>
            <w:tcW w:w="217" w:type="pct"/>
            <w:vMerge w:val="restar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07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8" w:type="pct"/>
            <w:vMerge w:val="restar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6072A">
              <w:rPr>
                <w:rFonts w:ascii="Times New Roman" w:hAnsi="Times New Roman" w:cs="Times New Roman"/>
                <w:sz w:val="20"/>
                <w:szCs w:val="20"/>
              </w:rPr>
              <w:t>водопотребителей</w:t>
            </w:r>
            <w:proofErr w:type="spellEnd"/>
          </w:p>
        </w:tc>
        <w:tc>
          <w:tcPr>
            <w:tcW w:w="3696" w:type="pct"/>
            <w:gridSpan w:val="7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воде,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</w:tr>
      <w:tr w:rsidR="008F1861" w:rsidRPr="0076072A" w:rsidTr="008F1861">
        <w:tc>
          <w:tcPr>
            <w:tcW w:w="217" w:type="pct"/>
            <w:vMerge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3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питьевого качества</w:t>
            </w:r>
          </w:p>
        </w:tc>
        <w:tc>
          <w:tcPr>
            <w:tcW w:w="1085" w:type="pct"/>
            <w:gridSpan w:val="2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</w:p>
        </w:tc>
        <w:tc>
          <w:tcPr>
            <w:tcW w:w="1086" w:type="pct"/>
            <w:gridSpan w:val="2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F1861" w:rsidRPr="0076072A" w:rsidTr="008F1861">
        <w:tc>
          <w:tcPr>
            <w:tcW w:w="217" w:type="pct"/>
            <w:vMerge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F1861" w:rsidRPr="00082B08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год </w:t>
            </w:r>
            <w:r w:rsidRPr="0008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82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Расчетныйсрок</w:t>
            </w:r>
            <w:proofErr w:type="spellEnd"/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</w:t>
            </w:r>
          </w:p>
        </w:tc>
        <w:tc>
          <w:tcPr>
            <w:tcW w:w="587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Расчетныйсрок</w:t>
            </w:r>
            <w:proofErr w:type="spellEnd"/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502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583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Расчетныйсрок</w:t>
            </w:r>
            <w:proofErr w:type="spellEnd"/>
          </w:p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 год</w:t>
            </w:r>
          </w:p>
        </w:tc>
      </w:tr>
      <w:tr w:rsidR="008F1861" w:rsidRPr="0076072A" w:rsidTr="008F1861"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8F1861" w:rsidRPr="005C592B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vAlign w:val="center"/>
          </w:tcPr>
          <w:p w:rsidR="008F1861" w:rsidRPr="005C592B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pct"/>
            <w:vAlign w:val="center"/>
          </w:tcPr>
          <w:p w:rsidR="008F1861" w:rsidRPr="005C592B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" w:type="pct"/>
            <w:vAlign w:val="center"/>
          </w:tcPr>
          <w:p w:rsidR="008F1861" w:rsidRPr="005C592B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  <w:vAlign w:val="center"/>
          </w:tcPr>
          <w:p w:rsidR="008F1861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1861" w:rsidRPr="0076072A" w:rsidTr="008F1861">
        <w:trPr>
          <w:trHeight w:val="478"/>
        </w:trPr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33" w:type="pct"/>
            <w:vAlign w:val="center"/>
          </w:tcPr>
          <w:p w:rsidR="008F1861" w:rsidRPr="00082B08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3503,0</w:t>
            </w:r>
          </w:p>
        </w:tc>
        <w:tc>
          <w:tcPr>
            <w:tcW w:w="511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3861,4</w:t>
            </w:r>
          </w:p>
        </w:tc>
        <w:tc>
          <w:tcPr>
            <w:tcW w:w="58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4185,3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3861,4</w:t>
            </w:r>
          </w:p>
        </w:tc>
        <w:tc>
          <w:tcPr>
            <w:tcW w:w="58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4185,3</w:t>
            </w:r>
          </w:p>
        </w:tc>
      </w:tr>
      <w:tr w:rsidR="008F1861" w:rsidRPr="0076072A" w:rsidTr="008F1861"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Сохраняемые производственно-коммунальные и рекреационные объекты</w:t>
            </w:r>
          </w:p>
        </w:tc>
        <w:tc>
          <w:tcPr>
            <w:tcW w:w="433" w:type="pct"/>
            <w:vAlign w:val="center"/>
          </w:tcPr>
          <w:p w:rsidR="008F1861" w:rsidRPr="00082B08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2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3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F1861" w:rsidRPr="0076072A" w:rsidTr="008F1861"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43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</w:t>
            </w:r>
          </w:p>
        </w:tc>
        <w:tc>
          <w:tcPr>
            <w:tcW w:w="58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</w:t>
            </w:r>
          </w:p>
        </w:tc>
        <w:tc>
          <w:tcPr>
            <w:tcW w:w="58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</w:tr>
      <w:tr w:rsidR="008F1861" w:rsidRPr="0076072A" w:rsidTr="008F1861"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объекты социального  и коммунально-бытового обслуживания</w:t>
            </w:r>
          </w:p>
        </w:tc>
        <w:tc>
          <w:tcPr>
            <w:tcW w:w="433" w:type="pct"/>
            <w:vAlign w:val="center"/>
          </w:tcPr>
          <w:p w:rsidR="008F1861" w:rsidRDefault="008F1861" w:rsidP="00C3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61" w:rsidRPr="0076072A" w:rsidRDefault="008F1861" w:rsidP="00C3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8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8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F1861" w:rsidRPr="0076072A" w:rsidTr="008F1861"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улиц и зеленых насаждений</w:t>
            </w:r>
          </w:p>
        </w:tc>
        <w:tc>
          <w:tcPr>
            <w:tcW w:w="43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8F1861" w:rsidRPr="0076072A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8F1861" w:rsidRPr="0076072A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61" w:rsidRPr="00561887" w:rsidTr="008F1861">
        <w:tc>
          <w:tcPr>
            <w:tcW w:w="217" w:type="pct"/>
            <w:vAlign w:val="center"/>
          </w:tcPr>
          <w:p w:rsidR="008F1861" w:rsidRPr="00561887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:rsidR="008F1861" w:rsidRPr="00561887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887">
              <w:rPr>
                <w:rFonts w:ascii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433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3640</w:t>
            </w:r>
            <w:r w:rsidR="008F186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11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4479</w:t>
            </w:r>
            <w:r w:rsidR="008F186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82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4749</w:t>
            </w:r>
            <w:r w:rsidR="008F1861">
              <w:rPr>
                <w:rFonts w:ascii="Times New Roman" w:hAnsi="Times New Roman" w:cs="Times New Roman"/>
                <w:i/>
                <w:sz w:val="20"/>
                <w:szCs w:val="20"/>
              </w:rPr>
              <w:t>,3</w:t>
            </w:r>
          </w:p>
        </w:tc>
        <w:tc>
          <w:tcPr>
            <w:tcW w:w="497" w:type="pct"/>
            <w:vAlign w:val="center"/>
          </w:tcPr>
          <w:p w:rsidR="008F1861" w:rsidRPr="00561887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544,0</w:t>
            </w:r>
          </w:p>
        </w:tc>
        <w:tc>
          <w:tcPr>
            <w:tcW w:w="587" w:type="pct"/>
            <w:vAlign w:val="center"/>
          </w:tcPr>
          <w:p w:rsidR="008F1861" w:rsidRPr="00561887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579,0</w:t>
            </w:r>
          </w:p>
        </w:tc>
        <w:tc>
          <w:tcPr>
            <w:tcW w:w="502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4479</w:t>
            </w:r>
            <w:r w:rsidR="008F1861">
              <w:rPr>
                <w:rFonts w:ascii="Times New Roman" w:hAnsi="Times New Roman" w:cs="Times New Roman"/>
                <w:i/>
                <w:sz w:val="20"/>
                <w:szCs w:val="20"/>
              </w:rPr>
              <w:t>,3</w:t>
            </w:r>
          </w:p>
        </w:tc>
        <w:tc>
          <w:tcPr>
            <w:tcW w:w="583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4749</w:t>
            </w:r>
            <w:r w:rsidR="008F1861">
              <w:rPr>
                <w:rFonts w:ascii="Times New Roman" w:hAnsi="Times New Roman" w:cs="Times New Roman"/>
                <w:i/>
                <w:sz w:val="20"/>
                <w:szCs w:val="20"/>
              </w:rPr>
              <w:t>,3</w:t>
            </w:r>
          </w:p>
        </w:tc>
      </w:tr>
      <w:tr w:rsidR="008F1861" w:rsidRPr="0076072A" w:rsidTr="008F1861">
        <w:trPr>
          <w:trHeight w:val="687"/>
        </w:trPr>
        <w:tc>
          <w:tcPr>
            <w:tcW w:w="21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Неучтенные расходы 10%</w:t>
            </w:r>
          </w:p>
        </w:tc>
        <w:tc>
          <w:tcPr>
            <w:tcW w:w="433" w:type="pct"/>
            <w:vAlign w:val="center"/>
          </w:tcPr>
          <w:p w:rsidR="008F1861" w:rsidRPr="005E597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8F1861" w:rsidRPr="0076072A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8F1861" w:rsidRPr="0076072A" w:rsidRDefault="00545CBE" w:rsidP="00545CB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83" w:type="pct"/>
            <w:vAlign w:val="center"/>
          </w:tcPr>
          <w:p w:rsidR="008F1861" w:rsidRPr="0076072A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8F1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861" w:rsidRPr="00561887" w:rsidTr="008F1861">
        <w:trPr>
          <w:trHeight w:val="427"/>
        </w:trPr>
        <w:tc>
          <w:tcPr>
            <w:tcW w:w="217" w:type="pct"/>
            <w:vAlign w:val="center"/>
          </w:tcPr>
          <w:p w:rsidR="008F1861" w:rsidRPr="00561887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:rsidR="008F1861" w:rsidRPr="00561887" w:rsidRDefault="008F1861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88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33" w:type="pct"/>
            <w:vAlign w:val="center"/>
          </w:tcPr>
          <w:p w:rsidR="008F1861" w:rsidRPr="00896C56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4004</w:t>
            </w:r>
            <w:r w:rsidR="008F18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  <w:vAlign w:val="center"/>
          </w:tcPr>
          <w:p w:rsidR="008F1861" w:rsidRPr="00896C56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4927</w:t>
            </w:r>
            <w:r w:rsidR="008F18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2" w:type="pct"/>
            <w:vAlign w:val="center"/>
          </w:tcPr>
          <w:p w:rsidR="008F1861" w:rsidRPr="00896C56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5224</w:t>
            </w:r>
            <w:r w:rsidR="008F18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8F1861" w:rsidRPr="002D56F1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544,0</w:t>
            </w:r>
          </w:p>
        </w:tc>
        <w:tc>
          <w:tcPr>
            <w:tcW w:w="587" w:type="pct"/>
            <w:vAlign w:val="center"/>
          </w:tcPr>
          <w:p w:rsidR="008F1861" w:rsidRPr="002D56F1" w:rsidRDefault="002D56F1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579,0</w:t>
            </w:r>
          </w:p>
        </w:tc>
        <w:tc>
          <w:tcPr>
            <w:tcW w:w="502" w:type="pct"/>
            <w:vAlign w:val="center"/>
          </w:tcPr>
          <w:p w:rsidR="008F1861" w:rsidRPr="00561887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4927</w:t>
            </w:r>
            <w:r w:rsidR="008F18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3" w:type="pct"/>
            <w:vAlign w:val="center"/>
          </w:tcPr>
          <w:p w:rsidR="008F1861" w:rsidRPr="007159C3" w:rsidRDefault="00545CBE" w:rsidP="00C336B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5224,3</w:t>
            </w:r>
          </w:p>
        </w:tc>
      </w:tr>
    </w:tbl>
    <w:p w:rsidR="00A644AB" w:rsidRDefault="00A644AB" w:rsidP="00666B4E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644AB" w:rsidRDefault="00A644AB" w:rsidP="00666B4E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6E5A17" w:rsidRDefault="006E5A17" w:rsidP="00666B4E">
      <w:pPr>
        <w:pStyle w:val="Default"/>
        <w:spacing w:line="276" w:lineRule="auto"/>
        <w:ind w:firstLine="708"/>
        <w:jc w:val="both"/>
      </w:pPr>
      <w:r>
        <w:t>Средне</w:t>
      </w:r>
      <w:r w:rsidR="006B2FEE">
        <w:t xml:space="preserve">годовой  расход воды </w:t>
      </w:r>
      <w:r>
        <w:t xml:space="preserve">питьевого качества </w:t>
      </w:r>
      <w:r w:rsidR="006B2FEE">
        <w:t>всем потребителям составит</w:t>
      </w:r>
      <w:r>
        <w:t xml:space="preserve">: </w:t>
      </w:r>
    </w:p>
    <w:p w:rsidR="006E5A17" w:rsidRDefault="006E5A17" w:rsidP="00666B4E">
      <w:pPr>
        <w:pStyle w:val="Default"/>
        <w:spacing w:line="276" w:lineRule="auto"/>
        <w:ind w:firstLine="708"/>
        <w:jc w:val="both"/>
      </w:pPr>
      <w:r>
        <w:t xml:space="preserve">- на первую очередь </w:t>
      </w:r>
      <w:r w:rsidR="00816BD9">
        <w:t xml:space="preserve"> </w:t>
      </w:r>
      <w:r>
        <w:t>-</w:t>
      </w:r>
      <w:r w:rsidR="00A644AB">
        <w:t>1</w:t>
      </w:r>
      <w:r w:rsidR="001810A7">
        <w:t>383,4</w:t>
      </w:r>
      <w:r w:rsidR="0010560A">
        <w:t xml:space="preserve"> </w:t>
      </w:r>
      <w:r w:rsidR="00A644AB">
        <w:t>тыс.</w:t>
      </w:r>
      <w:r>
        <w:t xml:space="preserve"> м³/год; </w:t>
      </w:r>
    </w:p>
    <w:p w:rsidR="00666B4E" w:rsidRDefault="006E5A17" w:rsidP="00666B4E">
      <w:pPr>
        <w:pStyle w:val="Default"/>
        <w:spacing w:line="276" w:lineRule="auto"/>
        <w:ind w:firstLine="708"/>
        <w:jc w:val="both"/>
      </w:pPr>
      <w:r>
        <w:t xml:space="preserve">- на расчетный </w:t>
      </w:r>
      <w:r w:rsidRPr="001810A7">
        <w:t>срок</w:t>
      </w:r>
      <w:r w:rsidR="00816BD9" w:rsidRPr="001810A7">
        <w:t xml:space="preserve">  </w:t>
      </w:r>
      <w:r w:rsidRPr="001810A7">
        <w:t xml:space="preserve"> -</w:t>
      </w:r>
      <w:r w:rsidR="001810A7" w:rsidRPr="001810A7">
        <w:t>1466</w:t>
      </w:r>
      <w:r w:rsidR="00A644AB">
        <w:t>,</w:t>
      </w:r>
      <w:r w:rsidR="001810A7">
        <w:t>8</w:t>
      </w:r>
      <w:r w:rsidR="0010560A">
        <w:t xml:space="preserve"> </w:t>
      </w:r>
      <w:r w:rsidR="00A644AB">
        <w:t>тыс.</w:t>
      </w:r>
      <w:r>
        <w:t xml:space="preserve"> м³/год.</w:t>
      </w:r>
    </w:p>
    <w:p w:rsidR="001F34CC" w:rsidRDefault="001F34CC" w:rsidP="006E5A17">
      <w:pPr>
        <w:pStyle w:val="Default"/>
        <w:spacing w:line="276" w:lineRule="auto"/>
        <w:rPr>
          <w:b/>
        </w:rPr>
      </w:pPr>
    </w:p>
    <w:p w:rsidR="001F34CC" w:rsidRDefault="001F34CC" w:rsidP="00666B4E">
      <w:pPr>
        <w:pStyle w:val="Default"/>
        <w:spacing w:line="276" w:lineRule="auto"/>
        <w:ind w:firstLine="708"/>
        <w:rPr>
          <w:b/>
        </w:rPr>
      </w:pPr>
    </w:p>
    <w:p w:rsidR="001F34CC" w:rsidRDefault="001F34CC" w:rsidP="00666B4E">
      <w:pPr>
        <w:pStyle w:val="Default"/>
        <w:spacing w:line="276" w:lineRule="auto"/>
        <w:ind w:firstLine="708"/>
        <w:rPr>
          <w:b/>
        </w:rPr>
      </w:pPr>
    </w:p>
    <w:p w:rsidR="001F34CC" w:rsidRDefault="001F34CC" w:rsidP="00666B4E">
      <w:pPr>
        <w:pStyle w:val="Default"/>
        <w:spacing w:line="276" w:lineRule="auto"/>
        <w:ind w:firstLine="708"/>
        <w:rPr>
          <w:b/>
        </w:rPr>
      </w:pPr>
    </w:p>
    <w:p w:rsidR="00666B4E" w:rsidRPr="00666B4E" w:rsidRDefault="00666B4E" w:rsidP="006E5A17">
      <w:pPr>
        <w:pStyle w:val="Default"/>
        <w:spacing w:line="276" w:lineRule="auto"/>
        <w:rPr>
          <w:b/>
        </w:rPr>
      </w:pPr>
      <w:r w:rsidRPr="00666B4E">
        <w:rPr>
          <w:b/>
        </w:rPr>
        <w:t>3.5</w:t>
      </w:r>
      <w:r>
        <w:rPr>
          <w:b/>
        </w:rPr>
        <w:t>.</w:t>
      </w:r>
      <w:r>
        <w:rPr>
          <w:i/>
        </w:rPr>
        <w:t xml:space="preserve"> </w:t>
      </w:r>
      <w:r w:rsidRPr="00666B4E">
        <w:rPr>
          <w:i/>
        </w:rPr>
        <w:t xml:space="preserve"> </w:t>
      </w:r>
      <w:r w:rsidR="00965F16" w:rsidRPr="00965F16">
        <w:rPr>
          <w:b/>
        </w:rPr>
        <w:t>Перспективна</w:t>
      </w:r>
      <w:r w:rsidR="00965F16">
        <w:rPr>
          <w:b/>
        </w:rPr>
        <w:t>я схема</w:t>
      </w:r>
      <w:r w:rsidRPr="00666B4E">
        <w:rPr>
          <w:b/>
        </w:rPr>
        <w:t xml:space="preserve"> водоснабжения</w:t>
      </w:r>
    </w:p>
    <w:p w:rsidR="003A5ECD" w:rsidRDefault="00AF37A8" w:rsidP="003A5ECD">
      <w:pPr>
        <w:pStyle w:val="Default"/>
        <w:spacing w:line="276" w:lineRule="auto"/>
        <w:ind w:firstLine="708"/>
        <w:jc w:val="both"/>
      </w:pPr>
      <w:r>
        <w:t>Надежность и эффективность работы системы водоснабжения во многом определяет уровень жизни на</w:t>
      </w:r>
      <w:r w:rsidR="006E7719">
        <w:t>селения и благоустройство сельского поселения</w:t>
      </w:r>
      <w:r>
        <w:t xml:space="preserve">, комфортность проживания, развитие промышленности и инфраструктуры.  </w:t>
      </w:r>
      <w:r w:rsidR="007C1A85">
        <w:t>Схема в</w:t>
      </w:r>
      <w:r w:rsidR="00401747">
        <w:t>одоснабжени</w:t>
      </w:r>
      <w:r w:rsidR="000A1EA6">
        <w:t>я</w:t>
      </w:r>
      <w:r w:rsidR="00371E4A">
        <w:t xml:space="preserve"> на расчетный срок предполагает дальнейшее развитие существующей системы централизованного</w:t>
      </w:r>
      <w:r w:rsidR="007C1A85">
        <w:t xml:space="preserve"> водоснабжения</w:t>
      </w:r>
      <w:r w:rsidR="000A1EA6">
        <w:t xml:space="preserve"> населенных пунктов</w:t>
      </w:r>
      <w:r w:rsidR="007C1A85">
        <w:t>.</w:t>
      </w:r>
      <w:r w:rsidR="00371E4A">
        <w:t xml:space="preserve"> </w:t>
      </w:r>
    </w:p>
    <w:p w:rsidR="003A5ECD" w:rsidRDefault="000A1EA6" w:rsidP="000A1EA6">
      <w:pPr>
        <w:pStyle w:val="Default"/>
        <w:spacing w:line="276" w:lineRule="auto"/>
        <w:jc w:val="both"/>
      </w:pPr>
      <w:r>
        <w:t xml:space="preserve">         </w:t>
      </w:r>
      <w:r w:rsidR="003A5ECD">
        <w:t xml:space="preserve"> Система водоснабжения в процессе работы должна удовлетворять требованиям надежности и  экономичности. Под надежностью понимается способность системы обеспечивать потребителей водой в необходимом объеме, требуемого качества и под </w:t>
      </w:r>
      <w:r w:rsidR="003A5ECD">
        <w:lastRenderedPageBreak/>
        <w:t xml:space="preserve">требуемым напором. При этом учитываются технологическая и санитарная надежность системы в течение рассматриваемого периода времени. </w:t>
      </w:r>
    </w:p>
    <w:p w:rsidR="000A1EA6" w:rsidRDefault="003A5ECD" w:rsidP="000A1EA6">
      <w:pPr>
        <w:pStyle w:val="Default"/>
        <w:spacing w:line="276" w:lineRule="auto"/>
        <w:ind w:firstLine="708"/>
        <w:jc w:val="both"/>
      </w:pPr>
      <w:r>
        <w:t xml:space="preserve">Технологическая надежность обеспечивается созданием запасов воды на водозаборах, увеличением объемов </w:t>
      </w:r>
      <w:proofErr w:type="spellStart"/>
      <w:r>
        <w:t>запасно-регулирующих</w:t>
      </w:r>
      <w:proofErr w:type="spellEnd"/>
      <w:r>
        <w:t xml:space="preserve"> емкостей в системе подачи и распределения воды, устройством кольцевых водопроводных сетей</w:t>
      </w:r>
      <w:r w:rsidR="00401747">
        <w:t xml:space="preserve"> и установкой на водозаборах частотных регуляторов давления</w:t>
      </w:r>
      <w:r>
        <w:t>. К санитарной надежности системы водоснабжения относятся: система контроля качества воды в подземном источнике, организация зон санитарной охраны, предотвращение вторичного загрязнения воды в распределительной сети при авариях.</w:t>
      </w:r>
      <w:r w:rsidR="000A1EA6" w:rsidRPr="000A1EA6">
        <w:t xml:space="preserve">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 xml:space="preserve">Источником водоснабжения населенных пунктов сельского поселения  </w:t>
      </w:r>
      <w:proofErr w:type="spellStart"/>
      <w:r>
        <w:t>Шеметовское</w:t>
      </w:r>
      <w:proofErr w:type="spellEnd"/>
      <w:r>
        <w:t xml:space="preserve">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Расчетное потребление воды питьевого качества на территории сельского поселении составит:</w:t>
      </w:r>
    </w:p>
    <w:p w:rsidR="000A1EA6" w:rsidRDefault="006E1E9D" w:rsidP="000A1EA6">
      <w:pPr>
        <w:pStyle w:val="Default"/>
        <w:spacing w:line="276" w:lineRule="auto"/>
        <w:ind w:firstLine="708"/>
        <w:jc w:val="both"/>
      </w:pPr>
      <w:r>
        <w:t xml:space="preserve">- на 1 очередь строительства </w:t>
      </w:r>
      <w:r w:rsidR="001810A7">
        <w:t>– 4,93</w:t>
      </w:r>
      <w:r w:rsidR="000A1EA6">
        <w:t xml:space="preserve"> тыс. м³/</w:t>
      </w:r>
      <w:proofErr w:type="spellStart"/>
      <w:r w:rsidR="000A1EA6">
        <w:t>сут</w:t>
      </w:r>
      <w:proofErr w:type="spellEnd"/>
      <w:r w:rsidR="000A1EA6">
        <w:t>.;</w:t>
      </w:r>
    </w:p>
    <w:p w:rsidR="000A1EA6" w:rsidRDefault="001810A7" w:rsidP="000A1EA6">
      <w:pPr>
        <w:pStyle w:val="Default"/>
        <w:spacing w:line="276" w:lineRule="auto"/>
        <w:ind w:firstLine="708"/>
        <w:jc w:val="both"/>
      </w:pPr>
      <w:r>
        <w:t>- на расчетный срок – 5,22</w:t>
      </w:r>
      <w:r w:rsidR="000A1EA6">
        <w:t xml:space="preserve"> тыс</w:t>
      </w:r>
      <w:r w:rsidR="006E1E9D">
        <w:t>.</w:t>
      </w:r>
      <w:r w:rsidR="000A1EA6">
        <w:t xml:space="preserve"> м³/ </w:t>
      </w:r>
      <w:proofErr w:type="spellStart"/>
      <w:r w:rsidR="000A1EA6">
        <w:t>сут</w:t>
      </w:r>
      <w:proofErr w:type="spellEnd"/>
      <w:r w:rsidR="000A1EA6">
        <w:t xml:space="preserve">.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Расчетная потребность технической воды на полив:</w:t>
      </w:r>
    </w:p>
    <w:p w:rsidR="000A1EA6" w:rsidRPr="000A1EA6" w:rsidRDefault="000A1EA6" w:rsidP="000A1EA6">
      <w:pPr>
        <w:pStyle w:val="Default"/>
        <w:spacing w:line="276" w:lineRule="auto"/>
        <w:ind w:firstLine="708"/>
        <w:jc w:val="both"/>
        <w:rPr>
          <w:highlight w:val="yellow"/>
        </w:rPr>
      </w:pPr>
      <w:r>
        <w:t>- на 1 этап строительства 0</w:t>
      </w:r>
      <w:r w:rsidR="001810A7">
        <w:t>,54</w:t>
      </w:r>
      <w:r w:rsidRPr="001810A7">
        <w:t xml:space="preserve"> тыс. м³/</w:t>
      </w:r>
      <w:proofErr w:type="spellStart"/>
      <w:r w:rsidRPr="001810A7">
        <w:t>сут</w:t>
      </w:r>
      <w:proofErr w:type="spellEnd"/>
      <w:r w:rsidRPr="001810A7">
        <w:t>.;</w:t>
      </w:r>
    </w:p>
    <w:p w:rsidR="000A1EA6" w:rsidRDefault="001810A7" w:rsidP="000A1EA6">
      <w:pPr>
        <w:pStyle w:val="Default"/>
        <w:spacing w:line="276" w:lineRule="auto"/>
        <w:ind w:firstLine="708"/>
        <w:jc w:val="both"/>
      </w:pPr>
      <w:r>
        <w:t>- на расчетный срок – 0,58</w:t>
      </w:r>
      <w:r w:rsidR="000A1EA6">
        <w:t xml:space="preserve"> тыс</w:t>
      </w:r>
      <w:proofErr w:type="gramStart"/>
      <w:r w:rsidR="000A1EA6">
        <w:t>.м</w:t>
      </w:r>
      <w:proofErr w:type="gramEnd"/>
      <w:r w:rsidR="000A1EA6">
        <w:t>³/</w:t>
      </w:r>
      <w:proofErr w:type="spellStart"/>
      <w:r w:rsidR="000A1EA6">
        <w:t>сут</w:t>
      </w:r>
      <w:proofErr w:type="spellEnd"/>
      <w:r w:rsidR="000A1EA6">
        <w:t>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DC55A5" w:rsidRDefault="000A1EA6" w:rsidP="000A1EA6">
      <w:pPr>
        <w:pStyle w:val="Default"/>
        <w:spacing w:line="276" w:lineRule="auto"/>
        <w:ind w:firstLine="708"/>
        <w:jc w:val="both"/>
      </w:pPr>
      <w:r>
        <w:t>Запасы подземных вод в пределах сельского поселения по эксплуатируемому во</w:t>
      </w:r>
      <w:r w:rsidR="00015193">
        <w:t>доносному горизонту</w:t>
      </w:r>
      <w:r w:rsidR="006E1E9D">
        <w:t xml:space="preserve"> не утверждены в полном объеме. Объем вод, разрешенный</w:t>
      </w:r>
      <w:r w:rsidR="0059621C">
        <w:t xml:space="preserve"> по Лицензии</w:t>
      </w:r>
      <w:r w:rsidR="00DC55A5">
        <w:t xml:space="preserve"> ГУП МОС НПО «Радон» </w:t>
      </w:r>
      <w:r w:rsidR="0059621C">
        <w:t xml:space="preserve"> с</w:t>
      </w:r>
      <w:r w:rsidR="00DC55A5">
        <w:t xml:space="preserve"> </w:t>
      </w:r>
      <w:r w:rsidR="0059621C">
        <w:t>целью доб</w:t>
      </w:r>
      <w:r w:rsidR="00DC55A5">
        <w:t>ычи составляет 1</w:t>
      </w:r>
      <w:r>
        <w:t>,</w:t>
      </w:r>
      <w:r w:rsidR="00DC55A5">
        <w:t>75</w:t>
      </w:r>
      <w:r>
        <w:t xml:space="preserve"> тыс.</w:t>
      </w:r>
      <w:r w:rsidR="00DC55A5">
        <w:t xml:space="preserve"> м³/</w:t>
      </w:r>
      <w:proofErr w:type="spellStart"/>
      <w:r w:rsidR="00DC55A5">
        <w:t>сут</w:t>
      </w:r>
      <w:proofErr w:type="spellEnd"/>
      <w:r w:rsidR="00DC55A5">
        <w:t>.</w:t>
      </w:r>
    </w:p>
    <w:p w:rsidR="00015193" w:rsidRDefault="00DC55A5" w:rsidP="000A1EA6">
      <w:pPr>
        <w:pStyle w:val="Default"/>
        <w:spacing w:line="276" w:lineRule="auto"/>
        <w:ind w:firstLine="708"/>
        <w:jc w:val="both"/>
      </w:pPr>
      <w:r>
        <w:t xml:space="preserve"> Для </w:t>
      </w:r>
      <w:r w:rsidR="000A1EA6">
        <w:t>обеспечения водой существующих и большинства предлагаемых к размещению новых объектов жилищного, производственно-коммунального и спортивно-рекреационного назначения</w:t>
      </w:r>
      <w:r>
        <w:t xml:space="preserve"> следует предусмотреть мероприятия по утверждению запасов подземной</w:t>
      </w:r>
      <w:r w:rsidR="004F29BE">
        <w:t xml:space="preserve"> артезианской</w:t>
      </w:r>
      <w:r>
        <w:t xml:space="preserve"> </w:t>
      </w:r>
      <w:r w:rsidR="00015193">
        <w:t>воды</w:t>
      </w:r>
      <w:r>
        <w:t xml:space="preserve"> на территории сельского поселения</w:t>
      </w:r>
      <w:r w:rsidR="00015193">
        <w:t>.</w:t>
      </w:r>
      <w:r w:rsidR="000A1EA6">
        <w:t xml:space="preserve">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На территории поселения сохраняется существующая и, в связи с освоением новых территорий, будет развиваться планируемая централизованная система</w:t>
      </w:r>
      <w:r w:rsidR="006350DB" w:rsidRPr="006350DB">
        <w:t xml:space="preserve"> </w:t>
      </w:r>
      <w:proofErr w:type="spellStart"/>
      <w:r w:rsidR="006350DB">
        <w:t>хозяйственно-</w:t>
      </w:r>
      <w:proofErr w:type="gramStart"/>
      <w:r w:rsidR="006350DB">
        <w:t>питьевого-противопожарного</w:t>
      </w:r>
      <w:proofErr w:type="spellEnd"/>
      <w:proofErr w:type="gramEnd"/>
      <w:r>
        <w:t xml:space="preserve"> водоснабжения</w:t>
      </w:r>
      <w:r w:rsidR="004F29BE">
        <w:t xml:space="preserve"> населенных пунктов</w:t>
      </w:r>
      <w:r>
        <w:t>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 xml:space="preserve">- </w:t>
      </w:r>
      <w:proofErr w:type="spellStart"/>
      <w:r>
        <w:t>артскважины</w:t>
      </w:r>
      <w:proofErr w:type="spellEnd"/>
      <w:r>
        <w:t xml:space="preserve"> </w:t>
      </w:r>
      <w:r w:rsidR="00015193">
        <w:t>с частотными преобразователями или с  водонапорной башней</w:t>
      </w:r>
      <w:r>
        <w:t>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</w:t>
      </w:r>
      <w:r w:rsidR="001810A7">
        <w:t xml:space="preserve"> </w:t>
      </w:r>
      <w:proofErr w:type="spellStart"/>
      <w:r>
        <w:t>артскважины</w:t>
      </w:r>
      <w:proofErr w:type="spellEnd"/>
      <w:r>
        <w:t xml:space="preserve">, резервуара чистой воды, насосной станции  второго подъема.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Состав и характеристика ВЗУ определяются на последующих стадиях проектирования.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</w:t>
      </w:r>
      <w:r>
        <w:lastRenderedPageBreak/>
        <w:t>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0A1EA6" w:rsidRDefault="000A1EA6" w:rsidP="000A1EA6">
      <w:pPr>
        <w:pStyle w:val="Default"/>
        <w:spacing w:line="276" w:lineRule="auto"/>
        <w:ind w:firstLine="708"/>
        <w:jc w:val="both"/>
      </w:pPr>
      <w:r w:rsidRPr="00C24965">
        <w:t>Площадки под</w:t>
      </w:r>
      <w:r>
        <w:t xml:space="preserve">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зоны санитарной охраны</w:t>
      </w:r>
      <w:r w:rsidR="00B1671A" w:rsidRPr="00B1671A">
        <w:t xml:space="preserve"> </w:t>
      </w:r>
      <w:r w:rsidR="00B1671A">
        <w:t>первого пояса</w:t>
      </w:r>
      <w:r>
        <w:t xml:space="preserve"> в соответствии с требованиями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</w:t>
      </w:r>
    </w:p>
    <w:p w:rsidR="000A1EA6" w:rsidRDefault="00C24965" w:rsidP="00C24965">
      <w:pPr>
        <w:pStyle w:val="Default"/>
        <w:spacing w:line="276" w:lineRule="auto"/>
        <w:jc w:val="both"/>
      </w:pPr>
      <w:r>
        <w:t xml:space="preserve">          </w:t>
      </w:r>
      <w:r w:rsidR="000A1EA6">
        <w:t>Для улучшения органолептических свойств питьевой воды на всех водозаборных узлах следует предусмотреть  водоподготовку в сост</w:t>
      </w:r>
      <w:r w:rsidR="00015193">
        <w:t xml:space="preserve">аве установок </w:t>
      </w:r>
      <w:r w:rsidR="000A1EA6">
        <w:t>обеззараживания воды</w:t>
      </w:r>
      <w:r w:rsidR="00015193">
        <w:t xml:space="preserve"> для профилактических целей</w:t>
      </w:r>
      <w:r w:rsidR="000A1EA6">
        <w:t xml:space="preserve">. 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0A1EA6" w:rsidRPr="00A01513" w:rsidRDefault="000A1EA6" w:rsidP="000A1EA6">
      <w:pPr>
        <w:pStyle w:val="Default"/>
        <w:spacing w:line="276" w:lineRule="auto"/>
        <w:ind w:firstLine="708"/>
        <w:jc w:val="both"/>
      </w:pPr>
      <w:r w:rsidRPr="00A01513">
        <w:t>Для</w:t>
      </w:r>
      <w:r w:rsidR="00C24965">
        <w:t xml:space="preserve"> обеспечения нормативной </w:t>
      </w:r>
      <w:proofErr w:type="gramStart"/>
      <w:r w:rsidR="00C24965">
        <w:t xml:space="preserve">надежности </w:t>
      </w:r>
      <w:r w:rsidRPr="00A01513">
        <w:t>работы системы водосна</w:t>
      </w:r>
      <w:r w:rsidR="00A01513">
        <w:t>бжения сельского поселения</w:t>
      </w:r>
      <w:proofErr w:type="gramEnd"/>
      <w:r w:rsidR="00A01513">
        <w:t xml:space="preserve"> </w:t>
      </w:r>
      <w:proofErr w:type="spellStart"/>
      <w:r w:rsidR="00A01513">
        <w:t>Шеметовское</w:t>
      </w:r>
      <w:proofErr w:type="spellEnd"/>
      <w:r w:rsidRPr="00A01513">
        <w:t xml:space="preserve"> планируется:</w:t>
      </w:r>
    </w:p>
    <w:p w:rsidR="006B170C" w:rsidRDefault="000A1EA6" w:rsidP="000A1EA6">
      <w:pPr>
        <w:pStyle w:val="Default"/>
        <w:spacing w:line="276" w:lineRule="auto"/>
        <w:ind w:firstLine="708"/>
        <w:jc w:val="both"/>
      </w:pPr>
      <w:r w:rsidRPr="00A01513">
        <w:t>- рекон</w:t>
      </w:r>
      <w:r w:rsidR="00A01513">
        <w:t>струировать</w:t>
      </w:r>
      <w:r w:rsidR="00C24965">
        <w:t xml:space="preserve"> и модернизировать</w:t>
      </w:r>
      <w:r w:rsidR="00A01513">
        <w:t xml:space="preserve"> ВЗУ </w:t>
      </w:r>
      <w:proofErr w:type="gramStart"/>
      <w:r w:rsidR="00A01513">
        <w:t>в</w:t>
      </w:r>
      <w:proofErr w:type="gramEnd"/>
      <w:r w:rsidR="00A01513">
        <w:t xml:space="preserve"> </w:t>
      </w:r>
      <w:proofErr w:type="gramStart"/>
      <w:r w:rsidR="00A01513">
        <w:t>с</w:t>
      </w:r>
      <w:proofErr w:type="gramEnd"/>
      <w:r w:rsidRPr="00A01513">
        <w:t>.</w:t>
      </w:r>
      <w:r w:rsidR="00A01513">
        <w:t xml:space="preserve"> К</w:t>
      </w:r>
      <w:r w:rsidR="00094027">
        <w:t xml:space="preserve">онстантиново </w:t>
      </w:r>
      <w:r w:rsidRPr="00A01513">
        <w:t>с заменой оборудования, выработавш</w:t>
      </w:r>
      <w:r w:rsidR="00CA0027">
        <w:t>его свой амортизационный срок (</w:t>
      </w:r>
      <w:r w:rsidRPr="00A01513">
        <w:t xml:space="preserve">глубинные насосы, центробежные насосы на насосной станции второго подъема), строительством </w:t>
      </w:r>
      <w:r w:rsidR="00094027">
        <w:t xml:space="preserve"> </w:t>
      </w:r>
      <w:r w:rsidRPr="00A01513">
        <w:t xml:space="preserve"> установок обеззараживания;</w:t>
      </w:r>
    </w:p>
    <w:p w:rsidR="000A1EA6" w:rsidRDefault="006B170C" w:rsidP="000A1EA6">
      <w:pPr>
        <w:pStyle w:val="Default"/>
        <w:spacing w:line="276" w:lineRule="auto"/>
        <w:ind w:firstLine="708"/>
        <w:jc w:val="both"/>
      </w:pPr>
      <w:r>
        <w:t xml:space="preserve">-  обеспечить приборный учет поднятой воды из </w:t>
      </w:r>
      <w:proofErr w:type="spellStart"/>
      <w:r>
        <w:t>артскважин</w:t>
      </w:r>
      <w:proofErr w:type="spellEnd"/>
      <w:r>
        <w:t xml:space="preserve">; </w:t>
      </w:r>
    </w:p>
    <w:p w:rsidR="000A1EA6" w:rsidRDefault="000A1EA6" w:rsidP="00094027">
      <w:pPr>
        <w:pStyle w:val="Default"/>
        <w:spacing w:line="276" w:lineRule="auto"/>
        <w:ind w:firstLine="708"/>
        <w:jc w:val="both"/>
      </w:pPr>
      <w:r>
        <w:t>- реконструировать существующие ВЗУ в д.</w:t>
      </w:r>
      <w:r w:rsidR="00094027">
        <w:t xml:space="preserve"> </w:t>
      </w:r>
      <w:proofErr w:type="spellStart"/>
      <w:r w:rsidR="00094027">
        <w:t>Марьино</w:t>
      </w:r>
      <w:proofErr w:type="spellEnd"/>
      <w:r w:rsidR="00094027">
        <w:t>, д.</w:t>
      </w:r>
      <w:r w:rsidR="00094027" w:rsidRPr="00094027">
        <w:t xml:space="preserve"> </w:t>
      </w:r>
      <w:r w:rsidR="00094027">
        <w:t>Кузьмино, д. Самотовино</w:t>
      </w:r>
      <w:r>
        <w:t xml:space="preserve">  </w:t>
      </w:r>
      <w:r w:rsidR="00094027">
        <w:t xml:space="preserve"> </w:t>
      </w:r>
      <w:r>
        <w:t xml:space="preserve"> с заменой старого оборудования и строительством РЧВ, насосной станции второго подъема, установок</w:t>
      </w:r>
      <w:r w:rsidR="00094027" w:rsidRPr="00094027">
        <w:t xml:space="preserve"> </w:t>
      </w:r>
      <w:r w:rsidR="00094027" w:rsidRPr="00A01513">
        <w:t>обеззараживания;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 произвести капитальный ремонт сущ</w:t>
      </w:r>
      <w:r w:rsidR="0026008D">
        <w:t xml:space="preserve">ествующих скважин </w:t>
      </w:r>
      <w:proofErr w:type="gramStart"/>
      <w:r w:rsidR="0026008D">
        <w:t>в</w:t>
      </w:r>
      <w:proofErr w:type="gramEnd"/>
      <w:r w:rsidR="0026008D">
        <w:t xml:space="preserve"> </w:t>
      </w:r>
      <w:proofErr w:type="gramStart"/>
      <w:r w:rsidR="0026008D">
        <w:t>с</w:t>
      </w:r>
      <w:proofErr w:type="gramEnd"/>
      <w:r w:rsidR="0026008D">
        <w:t>. Закубежье</w:t>
      </w:r>
      <w:r w:rsidR="00094027">
        <w:t xml:space="preserve"> с установками обеззараживания</w:t>
      </w:r>
      <w:r>
        <w:t>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 xml:space="preserve"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</w:t>
      </w:r>
      <w:proofErr w:type="gramStart"/>
      <w:r>
        <w:t xml:space="preserve">Для соблюдения зоны санитарной охраны І пояса в соответствии с требованиями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хозяйственно-питьевого водоснабжения» и СП 31.13330.2012 </w:t>
      </w:r>
      <w:proofErr w:type="spellStart"/>
      <w:r>
        <w:t>СНиП</w:t>
      </w:r>
      <w:proofErr w:type="spellEnd"/>
      <w:r>
        <w:t xml:space="preserve"> 2.04.02-84* « Водоснабжение наружной сети и сооружений» площадь каждого водозаборного узла принимается не менее 0,5 га;</w:t>
      </w:r>
      <w:proofErr w:type="gramEnd"/>
    </w:p>
    <w:p w:rsidR="00C24965" w:rsidRPr="00C24965" w:rsidRDefault="00C24965" w:rsidP="000A1EA6">
      <w:pPr>
        <w:pStyle w:val="Default"/>
        <w:spacing w:line="276" w:lineRule="auto"/>
        <w:ind w:firstLine="708"/>
        <w:jc w:val="both"/>
      </w:pPr>
      <w:r>
        <w:lastRenderedPageBreak/>
        <w:t>- провести капитальный ремонт НС-</w:t>
      </w:r>
      <w:r>
        <w:rPr>
          <w:lang w:val="en-US"/>
        </w:rPr>
        <w:t>II</w:t>
      </w:r>
      <w:r w:rsidRPr="00C24965">
        <w:t xml:space="preserve"> </w:t>
      </w:r>
      <w:r>
        <w:t xml:space="preserve">подъема в </w:t>
      </w:r>
      <w:proofErr w:type="spellStart"/>
      <w:r>
        <w:t>ц</w:t>
      </w:r>
      <w:proofErr w:type="spellEnd"/>
      <w:r>
        <w:t>/</w:t>
      </w:r>
      <w:proofErr w:type="gramStart"/>
      <w:r>
        <w:t>у</w:t>
      </w:r>
      <w:proofErr w:type="gramEnd"/>
      <w:r>
        <w:t xml:space="preserve"> с </w:t>
      </w:r>
      <w:proofErr w:type="spellStart"/>
      <w:r>
        <w:t>Шеметово</w:t>
      </w:r>
      <w:proofErr w:type="spellEnd"/>
      <w:r>
        <w:t>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</w:t>
      </w:r>
      <w:r w:rsidR="00B1671A">
        <w:t xml:space="preserve"> </w:t>
      </w:r>
      <w:r>
        <w:t xml:space="preserve">построить ВЗУ </w:t>
      </w:r>
      <w:r w:rsidR="00094027">
        <w:t xml:space="preserve">не базе </w:t>
      </w:r>
      <w:proofErr w:type="spellStart"/>
      <w:r w:rsidR="00094027">
        <w:t>артскважины</w:t>
      </w:r>
      <w:proofErr w:type="spellEnd"/>
      <w:r w:rsidR="00094027">
        <w:t xml:space="preserve">  </w:t>
      </w:r>
      <w:r>
        <w:t xml:space="preserve"> в </w:t>
      </w:r>
      <w:r w:rsidR="002F3581">
        <w:t xml:space="preserve"> д. </w:t>
      </w:r>
      <w:proofErr w:type="spellStart"/>
      <w:r w:rsidR="002F3581">
        <w:t>Шабурново</w:t>
      </w:r>
      <w:proofErr w:type="spellEnd"/>
      <w:r w:rsidR="00094027">
        <w:t xml:space="preserve"> со строительством РЧВ и насосной станции второго подъема;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 предусмотреть возможность организации собственных скважин на территориях планируемых объектов прои</w:t>
      </w:r>
      <w:r w:rsidR="002F3581">
        <w:t xml:space="preserve">зводственных зон </w:t>
      </w:r>
      <w:proofErr w:type="gramStart"/>
      <w:r w:rsidR="002F3581">
        <w:t>в</w:t>
      </w:r>
      <w:proofErr w:type="gramEnd"/>
      <w:r w:rsidR="002F3581">
        <w:t xml:space="preserve"> </w:t>
      </w:r>
      <w:proofErr w:type="gramStart"/>
      <w:r w:rsidR="002F3581">
        <w:t>с</w:t>
      </w:r>
      <w:proofErr w:type="gramEnd"/>
      <w:r w:rsidR="002F3581">
        <w:t>. Константиново (молокозавод)</w:t>
      </w:r>
      <w:r>
        <w:t>,</w:t>
      </w:r>
      <w:r w:rsidR="002F3581">
        <w:t xml:space="preserve"> д.</w:t>
      </w:r>
      <w:r w:rsidR="00B1671A">
        <w:t xml:space="preserve"> </w:t>
      </w:r>
      <w:r w:rsidR="002F3581">
        <w:t xml:space="preserve">Афанасово (ферма КРС),  </w:t>
      </w:r>
      <w:r>
        <w:t xml:space="preserve"> зон рекреационного назначения в д.</w:t>
      </w:r>
      <w:r w:rsidR="002F3581">
        <w:t xml:space="preserve"> </w:t>
      </w:r>
      <w:proofErr w:type="spellStart"/>
      <w:r w:rsidR="002F3581">
        <w:t>Корытцево</w:t>
      </w:r>
      <w:proofErr w:type="spellEnd"/>
      <w:r w:rsidR="002F3581">
        <w:t>, с Кучки</w:t>
      </w:r>
      <w:r>
        <w:t>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  переложить изношенные сети, сети недостаточного диаметра и новые во всех населенных пунктах, обеспечив подключение всей жилой застройки;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</w:p>
    <w:p w:rsidR="000A1EA6" w:rsidRDefault="00B1671A" w:rsidP="000A1EA6">
      <w:pPr>
        <w:pStyle w:val="Default"/>
        <w:spacing w:line="276" w:lineRule="auto"/>
        <w:ind w:firstLine="708"/>
        <w:jc w:val="both"/>
      </w:pPr>
      <w:r>
        <w:t>На І очередь</w:t>
      </w:r>
      <w:r w:rsidR="000A1EA6">
        <w:t xml:space="preserve"> строительства расчетное водопотребление по сельскому поселению </w:t>
      </w:r>
      <w:r w:rsidR="00CA0027">
        <w:t xml:space="preserve"> </w:t>
      </w:r>
      <w:proofErr w:type="spellStart"/>
      <w:r w:rsidR="00CA0027">
        <w:t>Шеметовс</w:t>
      </w:r>
      <w:r w:rsidR="000A1EA6">
        <w:t>кое</w:t>
      </w:r>
      <w:proofErr w:type="spellEnd"/>
      <w:r w:rsidR="000A1EA6">
        <w:t xml:space="preserve"> составит </w:t>
      </w:r>
      <w:r w:rsidR="00CA0027">
        <w:t xml:space="preserve"> 4,93</w:t>
      </w:r>
      <w:r w:rsidR="000A1EA6">
        <w:t xml:space="preserve"> тыс. м³/сутки.</w:t>
      </w: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CA0027" w:rsidRDefault="00CA0027" w:rsidP="000A1EA6">
      <w:pPr>
        <w:pStyle w:val="Default"/>
        <w:numPr>
          <w:ilvl w:val="0"/>
          <w:numId w:val="17"/>
        </w:numPr>
        <w:spacing w:line="276" w:lineRule="auto"/>
        <w:ind w:left="1068"/>
        <w:jc w:val="both"/>
      </w:pPr>
      <w:r>
        <w:t>Реконструировать существующий</w:t>
      </w:r>
      <w:r w:rsidR="000A1EA6">
        <w:t xml:space="preserve"> ВЗУ в с.</w:t>
      </w:r>
      <w:r>
        <w:t xml:space="preserve"> Константиново </w:t>
      </w:r>
      <w:r w:rsidR="000A1EA6">
        <w:t xml:space="preserve">с заменой оборудования, выработавшего свой </w:t>
      </w:r>
      <w:proofErr w:type="gramStart"/>
      <w:r w:rsidR="000A1EA6">
        <w:t>амортизационных</w:t>
      </w:r>
      <w:proofErr w:type="gramEnd"/>
      <w:r w:rsidR="000A1EA6">
        <w:t xml:space="preserve"> срок и ст</w:t>
      </w:r>
      <w:r>
        <w:t xml:space="preserve">роительством узла </w:t>
      </w:r>
      <w:r w:rsidR="000F5401">
        <w:t xml:space="preserve">профилактического </w:t>
      </w:r>
      <w:r>
        <w:t>обеззараживания</w:t>
      </w:r>
      <w:r w:rsidR="000F5401">
        <w:t xml:space="preserve"> воды</w:t>
      </w:r>
      <w:r w:rsidR="000A1EA6">
        <w:t>.</w:t>
      </w:r>
    </w:p>
    <w:p w:rsidR="00D838C3" w:rsidRDefault="00CA0027" w:rsidP="00CA0027">
      <w:pPr>
        <w:pStyle w:val="Default"/>
        <w:spacing w:line="276" w:lineRule="auto"/>
        <w:ind w:firstLine="708"/>
        <w:jc w:val="both"/>
      </w:pPr>
      <w:r>
        <w:t xml:space="preserve"> 2. Реконструировать существующий ВЗУ в д. </w:t>
      </w:r>
      <w:proofErr w:type="gramStart"/>
      <w:r>
        <w:t>Кузьмино</w:t>
      </w:r>
      <w:proofErr w:type="gramEnd"/>
      <w:r>
        <w:t xml:space="preserve"> с заменой оборудования, выработавшего свой амортизационных срок и строительством РЧВ,</w:t>
      </w:r>
      <w:r w:rsidRPr="00CA0027">
        <w:t xml:space="preserve"> </w:t>
      </w:r>
      <w:r w:rsidRPr="00A01513">
        <w:t>насосной станции второго подъема</w:t>
      </w:r>
      <w:r>
        <w:t xml:space="preserve"> и</w:t>
      </w:r>
      <w:r w:rsidRPr="00A01513">
        <w:t xml:space="preserve"> строительством </w:t>
      </w:r>
      <w:r>
        <w:t xml:space="preserve"> </w:t>
      </w:r>
      <w:r w:rsidRPr="00A01513">
        <w:t xml:space="preserve"> установок обеззараживания</w:t>
      </w:r>
      <w:r w:rsidR="00D838C3">
        <w:t>.</w:t>
      </w:r>
    </w:p>
    <w:p w:rsidR="000A1EA6" w:rsidRDefault="00D838C3" w:rsidP="00CA0027">
      <w:pPr>
        <w:pStyle w:val="Default"/>
        <w:spacing w:line="276" w:lineRule="auto"/>
        <w:ind w:firstLine="708"/>
        <w:jc w:val="both"/>
      </w:pPr>
      <w:r>
        <w:t>3.</w:t>
      </w:r>
      <w:r w:rsidR="00CA0027">
        <w:t xml:space="preserve"> </w:t>
      </w:r>
      <w:r>
        <w:t>Провести капитальный ремонт НС-</w:t>
      </w:r>
      <w:r>
        <w:rPr>
          <w:lang w:val="en-US"/>
        </w:rPr>
        <w:t>II</w:t>
      </w:r>
      <w:r w:rsidRPr="00C24965">
        <w:t xml:space="preserve"> </w:t>
      </w:r>
      <w:r>
        <w:t xml:space="preserve">подъема в </w:t>
      </w:r>
      <w:proofErr w:type="spellStart"/>
      <w:r>
        <w:t>ц</w:t>
      </w:r>
      <w:proofErr w:type="spellEnd"/>
      <w:r>
        <w:t>/</w:t>
      </w:r>
      <w:proofErr w:type="gramStart"/>
      <w:r>
        <w:t>у</w:t>
      </w:r>
      <w:proofErr w:type="gramEnd"/>
      <w:r>
        <w:t xml:space="preserve"> с </w:t>
      </w:r>
      <w:proofErr w:type="spellStart"/>
      <w:r>
        <w:t>Шеметово</w:t>
      </w:r>
      <w:proofErr w:type="spellEnd"/>
      <w:r>
        <w:t>.</w:t>
      </w:r>
    </w:p>
    <w:p w:rsidR="00E92819" w:rsidRDefault="00D838C3" w:rsidP="00E92819">
      <w:pPr>
        <w:pStyle w:val="Default"/>
        <w:spacing w:line="276" w:lineRule="auto"/>
        <w:ind w:firstLine="708"/>
        <w:jc w:val="both"/>
      </w:pPr>
      <w:r>
        <w:t>4</w:t>
      </w:r>
      <w:r w:rsidR="00E92819">
        <w:t xml:space="preserve">. </w:t>
      </w:r>
      <w:r w:rsidR="000F5401">
        <w:t xml:space="preserve"> Реконструироват</w:t>
      </w:r>
      <w:r w:rsidR="00CA0027">
        <w:t xml:space="preserve">ь ВЗУ </w:t>
      </w:r>
      <w:r w:rsidR="000F5401">
        <w:t xml:space="preserve"> </w:t>
      </w:r>
      <w:r w:rsidR="000A1EA6">
        <w:t xml:space="preserve"> в д</w:t>
      </w:r>
      <w:r w:rsidR="00E92819">
        <w:t xml:space="preserve">. </w:t>
      </w:r>
      <w:proofErr w:type="spellStart"/>
      <w:r w:rsidR="00E92819">
        <w:t>Шабурново</w:t>
      </w:r>
      <w:proofErr w:type="spellEnd"/>
      <w:r w:rsidR="00E92819" w:rsidRPr="00E92819">
        <w:t xml:space="preserve"> </w:t>
      </w:r>
      <w:r w:rsidR="00E92819">
        <w:t>строительством РЧВ,</w:t>
      </w:r>
      <w:r w:rsidR="00E92819" w:rsidRPr="00CA0027">
        <w:t xml:space="preserve"> </w:t>
      </w:r>
      <w:r w:rsidR="00E92819" w:rsidRPr="00A01513">
        <w:t>насосной станции второго подъема</w:t>
      </w:r>
      <w:r w:rsidR="00E92819">
        <w:t xml:space="preserve"> и</w:t>
      </w:r>
      <w:r w:rsidR="00E92819" w:rsidRPr="00A01513">
        <w:t xml:space="preserve"> строительством </w:t>
      </w:r>
      <w:r w:rsidR="00E92819">
        <w:t xml:space="preserve"> </w:t>
      </w:r>
      <w:r w:rsidR="00E92819" w:rsidRPr="00A01513">
        <w:t xml:space="preserve"> установок </w:t>
      </w:r>
      <w:r w:rsidR="000F5401">
        <w:t>профилактического обеззараживания воды</w:t>
      </w:r>
      <w:r w:rsidR="00E92819" w:rsidRPr="00A01513">
        <w:t>;</w:t>
      </w:r>
      <w:r w:rsidR="00E92819">
        <w:t xml:space="preserve"> </w:t>
      </w:r>
    </w:p>
    <w:p w:rsidR="000A1EA6" w:rsidRDefault="00D838C3" w:rsidP="00E92819">
      <w:pPr>
        <w:pStyle w:val="Default"/>
        <w:spacing w:line="276" w:lineRule="auto"/>
        <w:jc w:val="both"/>
      </w:pPr>
      <w:r>
        <w:t xml:space="preserve">            5</w:t>
      </w:r>
      <w:r w:rsidR="000F5401">
        <w:t xml:space="preserve">. </w:t>
      </w:r>
      <w:r w:rsidR="000A1EA6"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="000A1EA6">
        <w:t>СанПиН</w:t>
      </w:r>
      <w:proofErr w:type="spellEnd"/>
      <w:r w:rsidR="000A1EA6"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C635B9" w:rsidRDefault="00D838C3" w:rsidP="00D838C3">
      <w:pPr>
        <w:pStyle w:val="Default"/>
        <w:spacing w:line="276" w:lineRule="auto"/>
        <w:ind w:left="770"/>
        <w:jc w:val="both"/>
      </w:pPr>
      <w:r>
        <w:t>6.</w:t>
      </w:r>
      <w:r w:rsidR="000F5401">
        <w:t xml:space="preserve">  </w:t>
      </w:r>
      <w:r w:rsidR="00E92819">
        <w:t xml:space="preserve"> </w:t>
      </w:r>
      <w:r w:rsidR="000A1EA6">
        <w:t xml:space="preserve">Подключить часть существующей и первоочередную планируемую застройку к централизованным системам водоснабжения, проложив </w:t>
      </w:r>
      <w:r w:rsidR="00E92819">
        <w:t xml:space="preserve"> магистральные </w:t>
      </w:r>
      <w:r w:rsidR="000A1EA6">
        <w:t>во</w:t>
      </w:r>
      <w:r w:rsidR="00E92819">
        <w:t>допроводные сети диаметром 100-200 мм общей протяженностью 9,5</w:t>
      </w:r>
      <w:r w:rsidR="000A1EA6">
        <w:t xml:space="preserve"> км.                                                 </w:t>
      </w:r>
      <w:r>
        <w:t xml:space="preserve">7.   </w:t>
      </w:r>
      <w:r w:rsidR="00C635B9">
        <w:t>Модернизировать работу магистральных водопроводных сетей, исчерпавших свой экс</w:t>
      </w:r>
      <w:r w:rsidR="000F5401">
        <w:t xml:space="preserve">плуатационный ресурс с заменой коррозионных </w:t>
      </w:r>
      <w:r w:rsidR="00C635B9">
        <w:t>труб протяженностью 2,</w:t>
      </w:r>
      <w:r w:rsidR="000F5401">
        <w:t>0</w:t>
      </w:r>
      <w:r w:rsidR="00C635B9">
        <w:t xml:space="preserve"> км. </w:t>
      </w:r>
      <w:r w:rsidR="00C635B9" w:rsidRPr="0048303E">
        <w:t xml:space="preserve"> </w:t>
      </w:r>
    </w:p>
    <w:p w:rsidR="000F5401" w:rsidRDefault="00D838C3" w:rsidP="00D838C3">
      <w:pPr>
        <w:pStyle w:val="Default"/>
        <w:spacing w:line="276" w:lineRule="auto"/>
        <w:ind w:left="786"/>
        <w:jc w:val="both"/>
      </w:pPr>
      <w:r>
        <w:t xml:space="preserve"> 8.    </w:t>
      </w:r>
      <w:r w:rsidR="000F5401">
        <w:t xml:space="preserve">Построить ВЗУ в д. </w:t>
      </w:r>
      <w:proofErr w:type="spellStart"/>
      <w:r w:rsidR="000F5401">
        <w:t>Ясниково</w:t>
      </w:r>
      <w:proofErr w:type="spellEnd"/>
      <w:r w:rsidR="000F5401">
        <w:t>, производительностью 40 м³/сутки.</w:t>
      </w:r>
    </w:p>
    <w:p w:rsidR="000F5401" w:rsidRDefault="00D838C3" w:rsidP="00D838C3">
      <w:pPr>
        <w:pStyle w:val="Default"/>
        <w:spacing w:line="276" w:lineRule="auto"/>
        <w:ind w:left="426"/>
        <w:jc w:val="both"/>
      </w:pPr>
      <w:r>
        <w:t xml:space="preserve">      9.  </w:t>
      </w:r>
      <w:r w:rsidR="000F5401">
        <w:t xml:space="preserve">Установить на ВЗУ </w:t>
      </w:r>
      <w:r>
        <w:t>частотные преобразователи (регуляторы давления) и водомерные узлы для приборного учета воды.</w:t>
      </w:r>
    </w:p>
    <w:p w:rsidR="000A1EA6" w:rsidRPr="00FC141D" w:rsidRDefault="000A1EA6" w:rsidP="000A1EA6">
      <w:pPr>
        <w:pStyle w:val="Default"/>
        <w:spacing w:line="276" w:lineRule="auto"/>
        <w:ind w:left="1068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0A1EA6" w:rsidRPr="00FC141D" w:rsidRDefault="000A1EA6" w:rsidP="000A1EA6">
      <w:pPr>
        <w:pStyle w:val="Default"/>
        <w:spacing w:line="276" w:lineRule="auto"/>
        <w:ind w:firstLine="708"/>
        <w:jc w:val="both"/>
      </w:pPr>
    </w:p>
    <w:p w:rsidR="000A1EA6" w:rsidRDefault="000A1EA6" w:rsidP="000A1EA6">
      <w:pPr>
        <w:pStyle w:val="Default"/>
        <w:spacing w:line="276" w:lineRule="auto"/>
        <w:ind w:firstLine="708"/>
        <w:jc w:val="both"/>
      </w:pPr>
      <w:r>
        <w:t>На расчетный срок водопотреблени</w:t>
      </w:r>
      <w:r w:rsidR="00C635B9">
        <w:t>е сельского поселения составит 5</w:t>
      </w:r>
      <w:r>
        <w:t>,</w:t>
      </w:r>
      <w:r w:rsidR="00C635B9">
        <w:t>22</w:t>
      </w:r>
      <w:r>
        <w:t xml:space="preserve"> тыс. м³/сутки. На этот период для обеспечения потребителей водой питьевого качества необходимо </w:t>
      </w:r>
      <w:r w:rsidR="00C635B9">
        <w:t>выполнить следующие мероприятия</w:t>
      </w:r>
      <w:r>
        <w:t>:</w:t>
      </w:r>
    </w:p>
    <w:p w:rsidR="000A1EA6" w:rsidRDefault="000A1EA6" w:rsidP="000A1EA6">
      <w:pPr>
        <w:pStyle w:val="Default"/>
        <w:numPr>
          <w:ilvl w:val="0"/>
          <w:numId w:val="18"/>
        </w:numPr>
        <w:spacing w:line="276" w:lineRule="auto"/>
        <w:jc w:val="both"/>
      </w:pPr>
      <w:r>
        <w:t xml:space="preserve">Реконструировать </w:t>
      </w:r>
      <w:proofErr w:type="gramStart"/>
      <w:r>
        <w:t>существующий</w:t>
      </w:r>
      <w:proofErr w:type="gramEnd"/>
      <w:r>
        <w:t xml:space="preserve"> ВЗУ в д. </w:t>
      </w:r>
      <w:r w:rsidR="00D838C3">
        <w:t xml:space="preserve"> </w:t>
      </w:r>
      <w:proofErr w:type="spellStart"/>
      <w:r w:rsidR="00D838C3">
        <w:t>Марьино</w:t>
      </w:r>
      <w:proofErr w:type="spellEnd"/>
      <w:r>
        <w:t xml:space="preserve"> с заменой оборудования и строительством узла </w:t>
      </w:r>
      <w:r w:rsidR="00D838C3">
        <w:t>профилактического обеззараживания воды</w:t>
      </w:r>
      <w:r>
        <w:t>.</w:t>
      </w:r>
    </w:p>
    <w:p w:rsidR="000A1EA6" w:rsidRDefault="000A1EA6" w:rsidP="00F43683">
      <w:pPr>
        <w:pStyle w:val="Default"/>
        <w:numPr>
          <w:ilvl w:val="0"/>
          <w:numId w:val="18"/>
        </w:numPr>
        <w:spacing w:line="276" w:lineRule="auto"/>
        <w:jc w:val="both"/>
      </w:pPr>
      <w:r>
        <w:lastRenderedPageBreak/>
        <w:t>Прове</w:t>
      </w:r>
      <w:r w:rsidR="00D838C3">
        <w:t xml:space="preserve">сти капитальный ремонт ВЗУ </w:t>
      </w:r>
      <w:proofErr w:type="gramStart"/>
      <w:r w:rsidR="00D838C3">
        <w:t>в</w:t>
      </w:r>
      <w:proofErr w:type="gramEnd"/>
      <w:r w:rsidR="00D838C3">
        <w:t xml:space="preserve"> </w:t>
      </w:r>
      <w:proofErr w:type="gramStart"/>
      <w:r w:rsidR="00D838C3">
        <w:t>с</w:t>
      </w:r>
      <w:proofErr w:type="gramEnd"/>
      <w:r w:rsidR="00D838C3">
        <w:t>. Закубежье</w:t>
      </w:r>
      <w:r>
        <w:t xml:space="preserve"> с заменой оборудования и установкой узла</w:t>
      </w:r>
      <w:r w:rsidR="00D838C3" w:rsidRPr="00D838C3">
        <w:t xml:space="preserve"> </w:t>
      </w:r>
      <w:r w:rsidR="00D838C3">
        <w:t>водоподготовки.</w:t>
      </w:r>
      <w:r>
        <w:t xml:space="preserve"> </w:t>
      </w:r>
      <w:r w:rsidR="00D838C3">
        <w:t xml:space="preserve"> </w:t>
      </w:r>
      <w:r w:rsidR="00F43683">
        <w:t xml:space="preserve"> </w:t>
      </w:r>
    </w:p>
    <w:p w:rsidR="000A1EA6" w:rsidRDefault="000A1EA6" w:rsidP="000A1EA6">
      <w:pPr>
        <w:pStyle w:val="Default"/>
        <w:numPr>
          <w:ilvl w:val="0"/>
          <w:numId w:val="18"/>
        </w:numPr>
        <w:spacing w:line="276" w:lineRule="auto"/>
        <w:jc w:val="both"/>
      </w:pPr>
      <w:r>
        <w:t>Пробурить скважины с уст</w:t>
      </w:r>
      <w:r w:rsidR="00D838C3">
        <w:t>ановкой водонапорных башен в д. Кучки</w:t>
      </w:r>
      <w:r w:rsidR="00F43683">
        <w:t xml:space="preserve">, д. </w:t>
      </w:r>
      <w:proofErr w:type="spellStart"/>
      <w:r w:rsidR="00F43683">
        <w:t>Корытцево</w:t>
      </w:r>
      <w:proofErr w:type="spellEnd"/>
      <w:r w:rsidR="00F43683">
        <w:t xml:space="preserve">, д. </w:t>
      </w:r>
      <w:proofErr w:type="spellStart"/>
      <w:r w:rsidR="00F43683">
        <w:t>Ченцы</w:t>
      </w:r>
      <w:proofErr w:type="spellEnd"/>
      <w:r>
        <w:t>.</w:t>
      </w:r>
    </w:p>
    <w:p w:rsidR="000A1EA6" w:rsidRDefault="000A1EA6" w:rsidP="000A1EA6">
      <w:pPr>
        <w:pStyle w:val="Default"/>
        <w:numPr>
          <w:ilvl w:val="0"/>
          <w:numId w:val="18"/>
        </w:numPr>
        <w:spacing w:line="276" w:lineRule="auto"/>
        <w:jc w:val="both"/>
      </w:pPr>
      <w:r>
        <w:t>Организовать для новых скважин І пояс зоны санитарной охраны установленного размера.</w:t>
      </w:r>
    </w:p>
    <w:p w:rsidR="000A1EA6" w:rsidRDefault="000A1EA6" w:rsidP="000A1EA6">
      <w:pPr>
        <w:pStyle w:val="Default"/>
        <w:numPr>
          <w:ilvl w:val="0"/>
          <w:numId w:val="18"/>
        </w:numPr>
        <w:spacing w:line="276" w:lineRule="auto"/>
        <w:jc w:val="both"/>
      </w:pPr>
      <w:r>
        <w:t xml:space="preserve">Подключить существующую и планируемую застройку к централизованным системам водоснабжения населенных пунктов, проложив водопроводные сети диаметром 100-200 мм общей протяженностью </w:t>
      </w:r>
      <w:r w:rsidR="00F43683">
        <w:t xml:space="preserve"> 9,5</w:t>
      </w:r>
      <w:r>
        <w:t xml:space="preserve"> км.</w:t>
      </w:r>
    </w:p>
    <w:p w:rsidR="00F43683" w:rsidRDefault="00F43683" w:rsidP="00F43683">
      <w:pPr>
        <w:pStyle w:val="Default"/>
        <w:numPr>
          <w:ilvl w:val="0"/>
          <w:numId w:val="18"/>
        </w:numPr>
        <w:spacing w:line="276" w:lineRule="auto"/>
        <w:jc w:val="both"/>
      </w:pPr>
      <w:r>
        <w:t xml:space="preserve">Модернизировать работу магистральных водопроводных сетей, исчерпавших свой эксплуатационный ресурс с заменой  труб диаметром 100мм общей протяженностью  3,0 км. </w:t>
      </w:r>
      <w:r w:rsidRPr="0048303E">
        <w:t xml:space="preserve"> </w:t>
      </w:r>
    </w:p>
    <w:p w:rsidR="003A5ECD" w:rsidRDefault="003A5ECD" w:rsidP="00F43683">
      <w:pPr>
        <w:pStyle w:val="Default"/>
        <w:spacing w:line="276" w:lineRule="auto"/>
        <w:ind w:left="1068"/>
        <w:jc w:val="both"/>
      </w:pPr>
    </w:p>
    <w:p w:rsidR="00371E4A" w:rsidRDefault="00371E4A" w:rsidP="00666B4E">
      <w:pPr>
        <w:pStyle w:val="Default"/>
        <w:spacing w:line="276" w:lineRule="auto"/>
        <w:ind w:firstLine="708"/>
        <w:jc w:val="both"/>
      </w:pPr>
    </w:p>
    <w:p w:rsidR="00912DA6" w:rsidRDefault="00F43683" w:rsidP="00666B4E">
      <w:pPr>
        <w:pStyle w:val="Default"/>
        <w:spacing w:line="276" w:lineRule="auto"/>
        <w:ind w:firstLine="708"/>
        <w:jc w:val="both"/>
      </w:pPr>
      <w:r>
        <w:t xml:space="preserve"> </w:t>
      </w:r>
    </w:p>
    <w:p w:rsidR="00816BD9" w:rsidRDefault="00B56B97" w:rsidP="00F43683">
      <w:pPr>
        <w:pStyle w:val="Default"/>
        <w:spacing w:line="276" w:lineRule="auto"/>
        <w:jc w:val="both"/>
        <w:rPr>
          <w:b/>
        </w:rPr>
      </w:pPr>
      <w:r>
        <w:t xml:space="preserve">        </w:t>
      </w:r>
      <w:r w:rsidR="00F43683">
        <w:t xml:space="preserve">  </w:t>
      </w:r>
    </w:p>
    <w:p w:rsidR="00816BD9" w:rsidRDefault="00816BD9" w:rsidP="00B0777A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BD9" w:rsidRDefault="00816BD9" w:rsidP="00B0777A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BD9" w:rsidRDefault="00816BD9" w:rsidP="00B0777A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77A" w:rsidRDefault="001673C1" w:rsidP="00B0777A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07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МЕРОПРИЯТИЯ </w:t>
      </w:r>
      <w:r w:rsidR="00170D6C">
        <w:rPr>
          <w:rFonts w:ascii="Times New Roman" w:hAnsi="Times New Roman" w:cs="Times New Roman"/>
          <w:b/>
          <w:color w:val="000000"/>
          <w:sz w:val="24"/>
          <w:szCs w:val="24"/>
        </w:rPr>
        <w:t>ПО СТРОИТЕЛЬСТВУ,</w:t>
      </w:r>
      <w:r w:rsidR="00F35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0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И МОДЕРНИЗАЦИИ </w:t>
      </w:r>
      <w:r w:rsidR="00F35EF4">
        <w:rPr>
          <w:rFonts w:ascii="Times New Roman" w:hAnsi="Times New Roman" w:cs="Times New Roman"/>
          <w:b/>
          <w:color w:val="000000"/>
          <w:sz w:val="24"/>
          <w:szCs w:val="24"/>
        </w:rPr>
        <w:t>ОБЪЕКТОВ СИСТЕМЫ ВОДОСНАБЖЕНИЯ</w:t>
      </w:r>
    </w:p>
    <w:p w:rsidR="00B0777A" w:rsidRPr="00BB6E2B" w:rsidRDefault="00B0777A" w:rsidP="00B0777A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77A" w:rsidRDefault="00B0777A" w:rsidP="00B077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77A" w:rsidRPr="00364071" w:rsidRDefault="00B0777A" w:rsidP="00F35E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83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F43683">
        <w:rPr>
          <w:rFonts w:ascii="Times New Roman" w:hAnsi="Times New Roman" w:cs="Times New Roman"/>
          <w:sz w:val="24"/>
          <w:szCs w:val="24"/>
        </w:rPr>
        <w:t xml:space="preserve">населенных </w:t>
      </w:r>
      <w:r w:rsidR="00F43683" w:rsidRPr="00F43683">
        <w:rPr>
          <w:rFonts w:ascii="Times New Roman" w:hAnsi="Times New Roman" w:cs="Times New Roman"/>
          <w:sz w:val="24"/>
          <w:szCs w:val="24"/>
        </w:rPr>
        <w:t xml:space="preserve">пунктов сельского поселения  </w:t>
      </w:r>
      <w:proofErr w:type="spellStart"/>
      <w:r w:rsidR="00F43683" w:rsidRPr="00F43683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F43683" w:rsidRPr="00F43683">
        <w:rPr>
          <w:rFonts w:ascii="Times New Roman" w:hAnsi="Times New Roman" w:cs="Times New Roman"/>
          <w:sz w:val="24"/>
          <w:szCs w:val="24"/>
        </w:rPr>
        <w:t xml:space="preserve"> </w:t>
      </w:r>
      <w:r w:rsidRPr="00F43683">
        <w:rPr>
          <w:rFonts w:ascii="Times New Roman" w:hAnsi="Times New Roman" w:cs="Times New Roman"/>
          <w:sz w:val="24"/>
          <w:szCs w:val="24"/>
        </w:rPr>
        <w:t xml:space="preserve"> будет осуществляться с использованием подземных вод от существующих реконс</w:t>
      </w:r>
      <w:r w:rsidR="00F43683">
        <w:rPr>
          <w:rFonts w:ascii="Times New Roman" w:hAnsi="Times New Roman" w:cs="Times New Roman"/>
          <w:sz w:val="24"/>
          <w:szCs w:val="24"/>
        </w:rPr>
        <w:t>труируемых</w:t>
      </w:r>
      <w:r w:rsidR="00F43683" w:rsidRPr="00F43683">
        <w:rPr>
          <w:rFonts w:ascii="Times New Roman" w:hAnsi="Times New Roman" w:cs="Times New Roman"/>
          <w:sz w:val="24"/>
          <w:szCs w:val="24"/>
        </w:rPr>
        <w:t xml:space="preserve"> </w:t>
      </w:r>
      <w:r w:rsidR="00F43683">
        <w:rPr>
          <w:rFonts w:ascii="Times New Roman" w:hAnsi="Times New Roman" w:cs="Times New Roman"/>
          <w:sz w:val="24"/>
          <w:szCs w:val="24"/>
        </w:rPr>
        <w:t xml:space="preserve"> </w:t>
      </w:r>
      <w:r w:rsidR="00F43683" w:rsidRPr="00F43683">
        <w:rPr>
          <w:rFonts w:ascii="Times New Roman" w:hAnsi="Times New Roman" w:cs="Times New Roman"/>
          <w:sz w:val="24"/>
          <w:szCs w:val="24"/>
        </w:rPr>
        <w:t xml:space="preserve"> </w:t>
      </w:r>
      <w:r w:rsidR="00F43683">
        <w:rPr>
          <w:rFonts w:ascii="Times New Roman" w:hAnsi="Times New Roman" w:cs="Times New Roman"/>
          <w:sz w:val="24"/>
          <w:szCs w:val="24"/>
        </w:rPr>
        <w:t xml:space="preserve"> </w:t>
      </w:r>
      <w:r w:rsidR="00F43683" w:rsidRPr="00F43683">
        <w:rPr>
          <w:rFonts w:ascii="Times New Roman" w:hAnsi="Times New Roman" w:cs="Times New Roman"/>
          <w:sz w:val="24"/>
          <w:szCs w:val="24"/>
        </w:rPr>
        <w:t xml:space="preserve"> </w:t>
      </w:r>
      <w:r w:rsidR="00F43683">
        <w:rPr>
          <w:rFonts w:ascii="Times New Roman" w:hAnsi="Times New Roman" w:cs="Times New Roman"/>
          <w:sz w:val="24"/>
          <w:szCs w:val="24"/>
        </w:rPr>
        <w:t xml:space="preserve">  </w:t>
      </w:r>
      <w:r w:rsidRPr="00F43683">
        <w:rPr>
          <w:rFonts w:ascii="Times New Roman" w:hAnsi="Times New Roman" w:cs="Times New Roman"/>
          <w:sz w:val="24"/>
          <w:szCs w:val="24"/>
        </w:rPr>
        <w:t xml:space="preserve"> водозаборов и вновь построенных</w:t>
      </w:r>
      <w:r w:rsidR="00F35EF4" w:rsidRPr="00F43683">
        <w:rPr>
          <w:rFonts w:ascii="Times New Roman" w:hAnsi="Times New Roman" w:cs="Times New Roman"/>
          <w:sz w:val="24"/>
          <w:szCs w:val="24"/>
        </w:rPr>
        <w:t xml:space="preserve"> водозаборов</w:t>
      </w:r>
      <w:r w:rsidRPr="00F43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3683">
        <w:rPr>
          <w:rFonts w:ascii="Times New Roman" w:hAnsi="Times New Roman" w:cs="Times New Roman"/>
          <w:sz w:val="24"/>
          <w:szCs w:val="24"/>
        </w:rPr>
        <w:t>артскважины</w:t>
      </w:r>
      <w:proofErr w:type="spellEnd"/>
      <w:r w:rsidRPr="00F43683">
        <w:rPr>
          <w:rFonts w:ascii="Times New Roman" w:hAnsi="Times New Roman" w:cs="Times New Roman"/>
          <w:sz w:val="24"/>
          <w:szCs w:val="24"/>
        </w:rPr>
        <w:t>).</w:t>
      </w:r>
      <w:r w:rsidR="00F35EF4" w:rsidRPr="00F43683">
        <w:rPr>
          <w:rFonts w:ascii="Times New Roman" w:hAnsi="Times New Roman" w:cs="Times New Roman"/>
          <w:sz w:val="24"/>
          <w:szCs w:val="24"/>
        </w:rPr>
        <w:t xml:space="preserve"> </w:t>
      </w:r>
      <w:r w:rsidRPr="00F43683">
        <w:rPr>
          <w:rFonts w:ascii="Times New Roman" w:hAnsi="Times New Roman" w:cs="Times New Roman"/>
          <w:sz w:val="24"/>
          <w:szCs w:val="24"/>
        </w:rPr>
        <w:t>Общая потребность  в воде</w:t>
      </w:r>
      <w:r w:rsidR="00F35EF4" w:rsidRPr="00F43683">
        <w:rPr>
          <w:rFonts w:ascii="Times New Roman" w:hAnsi="Times New Roman" w:cs="Times New Roman"/>
          <w:sz w:val="24"/>
          <w:szCs w:val="24"/>
        </w:rPr>
        <w:t xml:space="preserve"> питьевого</w:t>
      </w:r>
      <w:r w:rsidR="00F35EF4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364071">
        <w:rPr>
          <w:rFonts w:ascii="Times New Roman" w:hAnsi="Times New Roman" w:cs="Times New Roman"/>
          <w:sz w:val="24"/>
          <w:szCs w:val="24"/>
        </w:rPr>
        <w:t xml:space="preserve"> н</w:t>
      </w:r>
      <w:r w:rsidR="00F43683">
        <w:rPr>
          <w:rFonts w:ascii="Times New Roman" w:hAnsi="Times New Roman" w:cs="Times New Roman"/>
          <w:sz w:val="24"/>
          <w:szCs w:val="24"/>
        </w:rPr>
        <w:t>а конец расчетного срока  (2023</w:t>
      </w:r>
      <w:r w:rsidRPr="00364071">
        <w:rPr>
          <w:rFonts w:ascii="Times New Roman" w:hAnsi="Times New Roman" w:cs="Times New Roman"/>
          <w:sz w:val="24"/>
          <w:szCs w:val="24"/>
        </w:rPr>
        <w:t xml:space="preserve"> год) должна составить </w:t>
      </w:r>
      <w:r w:rsidR="00F43683">
        <w:rPr>
          <w:rFonts w:ascii="Times New Roman" w:hAnsi="Times New Roman" w:cs="Times New Roman"/>
          <w:sz w:val="24"/>
          <w:szCs w:val="24"/>
        </w:rPr>
        <w:t>5,22</w:t>
      </w:r>
      <w:r>
        <w:rPr>
          <w:rFonts w:ascii="Times New Roman" w:hAnsi="Times New Roman" w:cs="Times New Roman"/>
          <w:sz w:val="24"/>
          <w:szCs w:val="24"/>
        </w:rPr>
        <w:t xml:space="preserve"> тыс. м³/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77A" w:rsidRPr="00364071" w:rsidRDefault="00B0777A" w:rsidP="00B0777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7A" w:rsidRPr="00364071" w:rsidRDefault="00B0777A" w:rsidP="00B0777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71">
        <w:rPr>
          <w:rFonts w:ascii="Times New Roman" w:hAnsi="Times New Roman" w:cs="Times New Roman"/>
          <w:sz w:val="24"/>
          <w:szCs w:val="24"/>
        </w:rPr>
        <w:t>Для обеспечения указанной потребности в воде</w:t>
      </w:r>
      <w:r>
        <w:rPr>
          <w:rFonts w:ascii="Times New Roman" w:hAnsi="Times New Roman" w:cs="Times New Roman"/>
          <w:sz w:val="24"/>
          <w:szCs w:val="24"/>
        </w:rPr>
        <w:t xml:space="preserve"> с учетом 100% подключения всех потребителей к централизованной системе водоснабжения</w:t>
      </w:r>
      <w:r w:rsidRPr="0036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предлагаются мероприятия поэтапного освоения мощностей </w:t>
      </w:r>
      <w:r w:rsidRPr="00364071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этапами жилищного </w:t>
      </w:r>
      <w:r w:rsidRPr="00364071">
        <w:rPr>
          <w:rFonts w:ascii="Times New Roman" w:hAnsi="Times New Roman" w:cs="Times New Roman"/>
          <w:sz w:val="24"/>
          <w:szCs w:val="24"/>
        </w:rPr>
        <w:t>строительства и освоения выд</w:t>
      </w:r>
      <w:r>
        <w:rPr>
          <w:rFonts w:ascii="Times New Roman" w:hAnsi="Times New Roman" w:cs="Times New Roman"/>
          <w:sz w:val="24"/>
          <w:szCs w:val="24"/>
        </w:rPr>
        <w:t>еляемых площадок под застройку производственных, социально- культурных и рекреационных объектов.</w:t>
      </w:r>
    </w:p>
    <w:p w:rsidR="00B0777A" w:rsidRPr="00364071" w:rsidRDefault="00B0777A" w:rsidP="00B0777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7A" w:rsidRDefault="00F35EF4" w:rsidP="00B0777A">
      <w:pPr>
        <w:pStyle w:val="Default"/>
        <w:spacing w:line="276" w:lineRule="auto"/>
        <w:jc w:val="both"/>
      </w:pPr>
      <w:r>
        <w:t xml:space="preserve"> </w:t>
      </w:r>
      <w:r w:rsidR="00CF5376">
        <w:t xml:space="preserve"> 1 очередь </w:t>
      </w:r>
      <w:r w:rsidR="00B0777A">
        <w:t xml:space="preserve"> - 2013 -2018 г.г.</w:t>
      </w:r>
      <w:r w:rsidR="00B0777A" w:rsidRPr="00913BC6">
        <w:t xml:space="preserve"> </w:t>
      </w:r>
    </w:p>
    <w:p w:rsidR="00F35EF4" w:rsidRDefault="00B0777A" w:rsidP="00B0777A">
      <w:pPr>
        <w:pStyle w:val="Default"/>
        <w:spacing w:line="276" w:lineRule="auto"/>
        <w:ind w:left="708"/>
        <w:jc w:val="both"/>
      </w:pPr>
      <w:r>
        <w:t xml:space="preserve">    </w:t>
      </w:r>
    </w:p>
    <w:p w:rsidR="00B0777A" w:rsidRPr="00B34E97" w:rsidRDefault="00B0777A" w:rsidP="00B0777A">
      <w:pPr>
        <w:pStyle w:val="Default"/>
        <w:spacing w:line="276" w:lineRule="auto"/>
        <w:ind w:left="708"/>
        <w:jc w:val="both"/>
      </w:pPr>
      <w:r>
        <w:t xml:space="preserve"> Реконструировать</w:t>
      </w:r>
      <w:r w:rsidR="00B34E97">
        <w:t xml:space="preserve"> и модернизировать</w:t>
      </w:r>
      <w:r>
        <w:t xml:space="preserve"> существ</w:t>
      </w:r>
      <w:r w:rsidR="00F43683">
        <w:t>ующие</w:t>
      </w:r>
      <w:r>
        <w:t xml:space="preserve"> водозабор</w:t>
      </w:r>
      <w:r w:rsidR="00B34E97">
        <w:t>ы</w:t>
      </w:r>
      <w:r>
        <w:t xml:space="preserve"> с заменой оборудования, выработавшего свой амортизационный срок, со строительством </w:t>
      </w:r>
      <w:r w:rsidR="00B34E97">
        <w:t xml:space="preserve"> </w:t>
      </w:r>
      <w:r>
        <w:t xml:space="preserve"> РЧВ </w:t>
      </w:r>
      <w:r w:rsidR="00B34E97">
        <w:t xml:space="preserve"> и НС-</w:t>
      </w:r>
      <w:proofErr w:type="gramStart"/>
      <w:r w:rsidR="00B34E97">
        <w:rPr>
          <w:lang w:val="en-US"/>
        </w:rPr>
        <w:t>II</w:t>
      </w:r>
      <w:proofErr w:type="gramEnd"/>
      <w:r w:rsidR="00B34E97">
        <w:t>. Установить на ВЗУ частотные регуляторы давления и водомерные узлы для приборного учета поднятой и отпущенной воды потребителям.</w:t>
      </w:r>
    </w:p>
    <w:p w:rsidR="00B0777A" w:rsidRPr="006835E1" w:rsidRDefault="00B0777A" w:rsidP="00B0777A">
      <w:pPr>
        <w:pStyle w:val="Default"/>
        <w:spacing w:line="276" w:lineRule="auto"/>
        <w:ind w:left="708"/>
        <w:jc w:val="both"/>
      </w:pPr>
      <w:r>
        <w:t xml:space="preserve">     Изменить структуру водопроводной сети за счет ее кольцевания и управления напорами с целью ее </w:t>
      </w:r>
      <w:proofErr w:type="spellStart"/>
      <w:r>
        <w:t>энергоэффективности</w:t>
      </w:r>
      <w:proofErr w:type="spellEnd"/>
      <w:r>
        <w:t xml:space="preserve"> и надежности.</w:t>
      </w:r>
    </w:p>
    <w:p w:rsidR="00B0777A" w:rsidRPr="006835E1" w:rsidRDefault="00B0777A" w:rsidP="00B0777A">
      <w:pPr>
        <w:pStyle w:val="Default"/>
        <w:spacing w:line="276" w:lineRule="auto"/>
        <w:ind w:left="708"/>
        <w:jc w:val="both"/>
      </w:pPr>
      <w:r>
        <w:t xml:space="preserve">    </w:t>
      </w:r>
      <w:r w:rsidRPr="006835E1">
        <w:t>Модернизировать</w:t>
      </w:r>
      <w:r>
        <w:t xml:space="preserve"> водопроводные сети с целью уменьшения аварийных ситуаций, сокращения неучтенных расходов и потерь воды при транспортировке.</w:t>
      </w:r>
      <w:r w:rsidRPr="006835E1">
        <w:t xml:space="preserve"> </w:t>
      </w:r>
      <w:r w:rsidR="00B34E97">
        <w:lastRenderedPageBreak/>
        <w:t>Заменить</w:t>
      </w:r>
      <w:r>
        <w:t xml:space="preserve"> трубы</w:t>
      </w:r>
      <w:r w:rsidR="00B34E97">
        <w:t>,</w:t>
      </w:r>
      <w:r>
        <w:t xml:space="preserve"> </w:t>
      </w:r>
      <w:r w:rsidR="00B34E97">
        <w:t xml:space="preserve">выработавшие свой эксплуатационный ресурс </w:t>
      </w:r>
      <w:r>
        <w:t>на трубопроводы из некорродирующих материалов.</w:t>
      </w:r>
    </w:p>
    <w:p w:rsidR="00B0777A" w:rsidRDefault="00B0777A" w:rsidP="00B0777A">
      <w:pPr>
        <w:pStyle w:val="Default"/>
        <w:spacing w:line="276" w:lineRule="auto"/>
        <w:ind w:left="709"/>
        <w:jc w:val="both"/>
      </w:pPr>
      <w:r>
        <w:t xml:space="preserve">     Подключить часть существующей и первоочередную планируемую застройку к централизованным системам водоснабжения, проложив водо</w:t>
      </w:r>
      <w:r w:rsidR="002F2E2D">
        <w:t>проводные сети диаметром 100</w:t>
      </w:r>
      <w:r>
        <w:t xml:space="preserve"> мм общей </w:t>
      </w:r>
      <w:r w:rsidRPr="00BC0054">
        <w:t xml:space="preserve">протяженностью </w:t>
      </w:r>
      <w:r w:rsidR="00B34E97">
        <w:t xml:space="preserve"> 12,5</w:t>
      </w:r>
      <w:r>
        <w:t xml:space="preserve"> </w:t>
      </w:r>
      <w:r w:rsidRPr="00BC0054">
        <w:t xml:space="preserve"> км.</w:t>
      </w:r>
      <w:r>
        <w:t xml:space="preserve">     </w:t>
      </w:r>
    </w:p>
    <w:p w:rsidR="00B0777A" w:rsidRDefault="00B0777A" w:rsidP="00B0777A">
      <w:pPr>
        <w:pStyle w:val="Default"/>
        <w:spacing w:line="276" w:lineRule="auto"/>
        <w:jc w:val="both"/>
      </w:pPr>
    </w:p>
    <w:p w:rsidR="00B0777A" w:rsidRDefault="00B34E97" w:rsidP="00B0777A">
      <w:pPr>
        <w:pStyle w:val="Default"/>
        <w:spacing w:line="276" w:lineRule="auto"/>
        <w:jc w:val="both"/>
      </w:pPr>
      <w:r>
        <w:t xml:space="preserve">  Расчетный срок - 2018-2023</w:t>
      </w:r>
      <w:r w:rsidR="00CF5376">
        <w:t xml:space="preserve"> </w:t>
      </w:r>
      <w:r w:rsidR="00B0777A">
        <w:t xml:space="preserve">г.г.  </w:t>
      </w:r>
    </w:p>
    <w:p w:rsidR="00B0777A" w:rsidRDefault="00B0777A" w:rsidP="00B0777A">
      <w:pPr>
        <w:pStyle w:val="Default"/>
        <w:spacing w:line="276" w:lineRule="auto"/>
        <w:ind w:left="851"/>
        <w:jc w:val="both"/>
      </w:pPr>
    </w:p>
    <w:p w:rsidR="00B0777A" w:rsidRDefault="00B34E97" w:rsidP="00B0777A">
      <w:pPr>
        <w:pStyle w:val="Default"/>
        <w:spacing w:line="276" w:lineRule="auto"/>
        <w:ind w:left="708"/>
        <w:jc w:val="both"/>
      </w:pPr>
      <w:r>
        <w:t xml:space="preserve">   </w:t>
      </w:r>
      <w:r w:rsidR="00B0777A">
        <w:t xml:space="preserve"> Построить водозаборы  на территориях новой застройки </w:t>
      </w:r>
      <w:r>
        <w:t xml:space="preserve">д. </w:t>
      </w:r>
      <w:proofErr w:type="spellStart"/>
      <w:r>
        <w:t>Ясниково</w:t>
      </w:r>
      <w:proofErr w:type="spellEnd"/>
      <w:r>
        <w:t xml:space="preserve">, д. </w:t>
      </w:r>
      <w:proofErr w:type="spellStart"/>
      <w:r>
        <w:t>Ченцы</w:t>
      </w:r>
      <w:proofErr w:type="spellEnd"/>
      <w:r>
        <w:t xml:space="preserve">, д. </w:t>
      </w:r>
      <w:proofErr w:type="spellStart"/>
      <w:r>
        <w:t>Корытцево</w:t>
      </w:r>
      <w:proofErr w:type="spellEnd"/>
      <w:r>
        <w:t xml:space="preserve">, д. Кучки. </w:t>
      </w:r>
      <w:r w:rsidR="00B0777A">
        <w:t xml:space="preserve"> </w:t>
      </w:r>
      <w:r>
        <w:t xml:space="preserve">  </w:t>
      </w:r>
    </w:p>
    <w:p w:rsidR="00B0777A" w:rsidRDefault="00B0777A" w:rsidP="00B0777A">
      <w:pPr>
        <w:pStyle w:val="Default"/>
        <w:spacing w:line="276" w:lineRule="auto"/>
        <w:ind w:left="708"/>
        <w:jc w:val="both"/>
      </w:pPr>
      <w:r>
        <w:t xml:space="preserve">      Организовать І и ІІ пояс зон санитарной охраны для  планируемых водозаборов в соответствии с требованиями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B0777A" w:rsidRDefault="00B0777A" w:rsidP="00B0777A">
      <w:pPr>
        <w:pStyle w:val="Default"/>
        <w:spacing w:line="276" w:lineRule="auto"/>
        <w:ind w:left="708"/>
        <w:jc w:val="both"/>
      </w:pPr>
      <w:r>
        <w:t xml:space="preserve">        Переложить водопроводные сети, выработавшие свой эксплуатационный ресурс с целью дальнейшег</w:t>
      </w:r>
      <w:r w:rsidR="002F2E2D">
        <w:t>о обеспечения надежности системы</w:t>
      </w:r>
      <w:r w:rsidR="00B34E97">
        <w:t xml:space="preserve"> протяженностью </w:t>
      </w:r>
      <w:r w:rsidR="00F0135F">
        <w:t>3,0км</w:t>
      </w:r>
      <w:r>
        <w:t>.</w:t>
      </w:r>
    </w:p>
    <w:p w:rsidR="00B0777A" w:rsidRDefault="00B0777A" w:rsidP="00B0777A">
      <w:pPr>
        <w:pStyle w:val="Default"/>
        <w:spacing w:line="276" w:lineRule="auto"/>
        <w:ind w:left="708"/>
        <w:jc w:val="both"/>
      </w:pPr>
      <w:r>
        <w:t xml:space="preserve">      Подключить существующую и планируемую застройку к централизованной системе водоснабжения населенных города, проложив водопроводные сети диаметром 100 мм общей </w:t>
      </w:r>
      <w:r w:rsidRPr="00BC0054">
        <w:t xml:space="preserve">протяженностью </w:t>
      </w:r>
      <w:r w:rsidR="00F0135F">
        <w:t xml:space="preserve"> 9,5</w:t>
      </w:r>
      <w:r w:rsidR="002F2E2D">
        <w:t xml:space="preserve"> </w:t>
      </w:r>
      <w:r w:rsidRPr="00BC0054">
        <w:t>км.</w:t>
      </w:r>
    </w:p>
    <w:p w:rsidR="00F0135F" w:rsidRDefault="00F0135F" w:rsidP="00F0135F">
      <w:pPr>
        <w:pStyle w:val="Default"/>
        <w:spacing w:line="276" w:lineRule="auto"/>
        <w:jc w:val="both"/>
      </w:pPr>
      <w:r>
        <w:t xml:space="preserve">         </w:t>
      </w:r>
    </w:p>
    <w:p w:rsidR="00B0777A" w:rsidRPr="00F0135F" w:rsidRDefault="00F0135F" w:rsidP="00F0135F">
      <w:pPr>
        <w:pStyle w:val="Default"/>
        <w:spacing w:line="276" w:lineRule="auto"/>
        <w:jc w:val="both"/>
      </w:pPr>
      <w:r>
        <w:t xml:space="preserve">             </w:t>
      </w:r>
      <w:r w:rsidR="00B0777A">
        <w:rPr>
          <w:b/>
        </w:rPr>
        <w:t xml:space="preserve"> </w:t>
      </w:r>
      <w:r w:rsidR="00B0777A" w:rsidRPr="00364071">
        <w:t xml:space="preserve">Повышение надежности системы водоснабжения будет достигаться </w:t>
      </w:r>
      <w:r w:rsidR="00B0777A">
        <w:t xml:space="preserve">за </w:t>
      </w:r>
      <w:r w:rsidR="00B0777A" w:rsidRPr="00364071">
        <w:t>счет</w:t>
      </w:r>
      <w:r w:rsidR="00B0777A">
        <w:t xml:space="preserve"> обустройства водозаборов новым оборудованием и приборами учета воды в точках </w:t>
      </w:r>
      <w:proofErr w:type="spellStart"/>
      <w:r w:rsidR="00B0777A">
        <w:t>водоразбора</w:t>
      </w:r>
      <w:proofErr w:type="spellEnd"/>
      <w:r>
        <w:t xml:space="preserve"> у всех категорий потребителей</w:t>
      </w:r>
      <w:r w:rsidR="00B0777A">
        <w:t xml:space="preserve">. </w:t>
      </w:r>
      <w:r w:rsidR="00B0777A" w:rsidRPr="00364071">
        <w:t xml:space="preserve"> Все</w:t>
      </w:r>
      <w:r w:rsidR="00B0777A">
        <w:t xml:space="preserve"> магистральные</w:t>
      </w:r>
      <w:r w:rsidR="00B0777A" w:rsidRPr="00364071">
        <w:t xml:space="preserve"> водо</w:t>
      </w:r>
      <w:r w:rsidR="00B0777A">
        <w:t xml:space="preserve">воды будут прокладываться из </w:t>
      </w:r>
      <w:r w:rsidR="00B0777A" w:rsidRPr="00364071">
        <w:t xml:space="preserve">полиэтиленовых труб </w:t>
      </w:r>
      <w:r w:rsidR="00B0777A">
        <w:t xml:space="preserve">ГОСТ 18599-2001 «Питьевая» диаметром от 100 до 200 мм. Общая протяженность сетей </w:t>
      </w:r>
      <w:r w:rsidR="00B0777A" w:rsidRPr="002F2E2D">
        <w:t xml:space="preserve">составит  </w:t>
      </w:r>
      <w:r>
        <w:rPr>
          <w:color w:val="000000" w:themeColor="text1"/>
        </w:rPr>
        <w:t>24</w:t>
      </w:r>
      <w:r w:rsidR="002F2E2D" w:rsidRPr="002F2E2D">
        <w:rPr>
          <w:color w:val="000000" w:themeColor="text1"/>
        </w:rPr>
        <w:t>,0</w:t>
      </w:r>
      <w:r w:rsidR="00B0777A" w:rsidRPr="002F2E2D">
        <w:rPr>
          <w:color w:val="000000" w:themeColor="text1"/>
        </w:rPr>
        <w:t xml:space="preserve"> км</w:t>
      </w:r>
      <w:r w:rsidR="00B0777A" w:rsidRPr="007D0DE0">
        <w:rPr>
          <w:color w:val="000000" w:themeColor="text1"/>
        </w:rPr>
        <w:t>.</w:t>
      </w:r>
      <w:r w:rsidR="00B0777A" w:rsidRPr="000D3E37">
        <w:rPr>
          <w:color w:val="FF0000"/>
        </w:rPr>
        <w:t xml:space="preserve"> </w:t>
      </w:r>
    </w:p>
    <w:p w:rsidR="00D11D6B" w:rsidRDefault="00D11D6B" w:rsidP="00266BAF">
      <w:pPr>
        <w:pStyle w:val="Default"/>
        <w:spacing w:line="276" w:lineRule="auto"/>
        <w:rPr>
          <w:b/>
        </w:rPr>
      </w:pPr>
    </w:p>
    <w:p w:rsidR="00C12236" w:rsidRDefault="00C12236" w:rsidP="00C12236">
      <w:pPr>
        <w:rPr>
          <w:rFonts w:ascii="Times New Roman" w:hAnsi="Times New Roman" w:cs="Times New Roman"/>
          <w:b/>
          <w:sz w:val="24"/>
          <w:szCs w:val="24"/>
        </w:rPr>
      </w:pPr>
    </w:p>
    <w:p w:rsidR="00C12236" w:rsidRPr="00C12236" w:rsidRDefault="00C12236" w:rsidP="00C12236">
      <w:pPr>
        <w:rPr>
          <w:rFonts w:ascii="Times New Roman" w:hAnsi="Times New Roman" w:cs="Times New Roman"/>
          <w:b/>
          <w:sz w:val="24"/>
          <w:szCs w:val="24"/>
        </w:rPr>
      </w:pPr>
      <w:r w:rsidRPr="00C12236">
        <w:rPr>
          <w:rFonts w:ascii="Times New Roman" w:hAnsi="Times New Roman" w:cs="Times New Roman"/>
          <w:b/>
          <w:sz w:val="24"/>
          <w:szCs w:val="24"/>
        </w:rPr>
        <w:t>5.ЭКОЛОГИЧСКИЕ АСПЕКТЫ МЕРОПРИЯТИЙ ПО СТРОИТЕЛЬСТВУ И РЕКОНСТРУКЦИИ ОБЪЕКТОВ ЦЕНТРАЛИЗОВАННОЙ СИСТЕМЫ ВОДОСНАБЖЕНИЯ</w:t>
      </w:r>
    </w:p>
    <w:p w:rsidR="0052207F" w:rsidRDefault="00C12236" w:rsidP="00CF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настоящее время </w:t>
      </w:r>
      <w:r w:rsidR="00766153">
        <w:rPr>
          <w:rFonts w:ascii="Times New Roman" w:hAnsi="Times New Roman" w:cs="Times New Roman"/>
          <w:sz w:val="24"/>
          <w:szCs w:val="24"/>
        </w:rPr>
        <w:t>п</w:t>
      </w:r>
      <w:r w:rsidRPr="00C12236">
        <w:rPr>
          <w:rFonts w:ascii="Times New Roman" w:hAnsi="Times New Roman" w:cs="Times New Roman"/>
          <w:sz w:val="24"/>
          <w:szCs w:val="24"/>
        </w:rPr>
        <w:t>одземные</w:t>
      </w:r>
      <w:r w:rsidR="00F0135F" w:rsidRPr="00F0135F">
        <w:rPr>
          <w:rFonts w:ascii="Times New Roman" w:hAnsi="Times New Roman" w:cs="Times New Roman"/>
          <w:sz w:val="24"/>
          <w:szCs w:val="24"/>
        </w:rPr>
        <w:t xml:space="preserve"> </w:t>
      </w:r>
      <w:r w:rsidR="00F0135F">
        <w:rPr>
          <w:rFonts w:ascii="Times New Roman" w:hAnsi="Times New Roman" w:cs="Times New Roman"/>
          <w:sz w:val="24"/>
          <w:szCs w:val="24"/>
        </w:rPr>
        <w:t>артезианские</w:t>
      </w:r>
      <w:r w:rsidRPr="00C12236">
        <w:rPr>
          <w:rFonts w:ascii="Times New Roman" w:hAnsi="Times New Roman" w:cs="Times New Roman"/>
          <w:sz w:val="24"/>
          <w:szCs w:val="24"/>
        </w:rPr>
        <w:t xml:space="preserve"> воды являются единственным источником хозяйственно-питьевого</w:t>
      </w:r>
      <w:r w:rsidR="00766153">
        <w:rPr>
          <w:rFonts w:ascii="Times New Roman" w:hAnsi="Times New Roman" w:cs="Times New Roman"/>
          <w:sz w:val="24"/>
          <w:szCs w:val="24"/>
        </w:rPr>
        <w:t xml:space="preserve">, противопожарного и производственного  водоснабжения </w:t>
      </w:r>
      <w:r w:rsidR="00F0135F">
        <w:rPr>
          <w:rFonts w:ascii="Times New Roman" w:hAnsi="Times New Roman" w:cs="Times New Roman"/>
          <w:sz w:val="24"/>
          <w:szCs w:val="24"/>
        </w:rPr>
        <w:t xml:space="preserve"> </w:t>
      </w:r>
      <w:r w:rsidR="00766153">
        <w:rPr>
          <w:rFonts w:ascii="Times New Roman" w:hAnsi="Times New Roman" w:cs="Times New Roman"/>
          <w:sz w:val="24"/>
          <w:szCs w:val="24"/>
        </w:rPr>
        <w:t xml:space="preserve"> </w:t>
      </w:r>
      <w:r w:rsidR="00F013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135F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Pr="00C12236">
        <w:rPr>
          <w:rFonts w:ascii="Times New Roman" w:hAnsi="Times New Roman" w:cs="Times New Roman"/>
          <w:sz w:val="24"/>
          <w:szCs w:val="24"/>
        </w:rPr>
        <w:t>.</w:t>
      </w:r>
      <w:r w:rsidR="00766153">
        <w:rPr>
          <w:rFonts w:ascii="Times New Roman" w:hAnsi="Times New Roman" w:cs="Times New Roman"/>
          <w:sz w:val="24"/>
          <w:szCs w:val="24"/>
        </w:rPr>
        <w:t xml:space="preserve"> Это напорные воды с высокой водоотдачей горизонта. Глубина залегания в зависимости рельефа местности варьируется в пределах 50,</w:t>
      </w:r>
      <w:r w:rsidR="00F0135F">
        <w:rPr>
          <w:rFonts w:ascii="Times New Roman" w:hAnsi="Times New Roman" w:cs="Times New Roman"/>
          <w:sz w:val="24"/>
          <w:szCs w:val="24"/>
        </w:rPr>
        <w:t>0м-204</w:t>
      </w:r>
      <w:r w:rsidR="00766153">
        <w:rPr>
          <w:rFonts w:ascii="Times New Roman" w:hAnsi="Times New Roman" w:cs="Times New Roman"/>
          <w:sz w:val="24"/>
          <w:szCs w:val="24"/>
        </w:rPr>
        <w:t>,0м.</w:t>
      </w:r>
      <w:r w:rsidR="0052207F" w:rsidRPr="0052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7F" w:rsidRPr="00C12236" w:rsidRDefault="00F0135F" w:rsidP="00CF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07F" w:rsidRPr="00C122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07F" w:rsidRPr="00C12236">
        <w:rPr>
          <w:rFonts w:ascii="Times New Roman" w:hAnsi="Times New Roman" w:cs="Times New Roman"/>
          <w:sz w:val="24"/>
          <w:szCs w:val="24"/>
        </w:rPr>
        <w:t xml:space="preserve"> основными источниками загрязнения подземных вод являются промышленные предприятия, нефте</w:t>
      </w:r>
      <w:r>
        <w:rPr>
          <w:rFonts w:ascii="Times New Roman" w:hAnsi="Times New Roman" w:cs="Times New Roman"/>
          <w:sz w:val="24"/>
          <w:szCs w:val="24"/>
        </w:rPr>
        <w:t>продукты</w:t>
      </w:r>
      <w:r w:rsidR="00A84B70">
        <w:rPr>
          <w:rFonts w:ascii="Times New Roman" w:hAnsi="Times New Roman" w:cs="Times New Roman"/>
          <w:sz w:val="24"/>
          <w:szCs w:val="24"/>
        </w:rPr>
        <w:t>, сточные воды</w:t>
      </w:r>
      <w:r>
        <w:rPr>
          <w:rFonts w:ascii="Times New Roman" w:hAnsi="Times New Roman" w:cs="Times New Roman"/>
          <w:sz w:val="24"/>
          <w:szCs w:val="24"/>
        </w:rPr>
        <w:t>, свалки твердых бытовых отходов, дождевые сточные воды.</w:t>
      </w:r>
    </w:p>
    <w:p w:rsidR="00F0135F" w:rsidRDefault="00F0135F" w:rsidP="00CF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35F" w:rsidRDefault="00F0135F" w:rsidP="00CF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53" w:rsidRDefault="00766153" w:rsidP="00CF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Водоснабжение </w:t>
      </w:r>
      <w:r w:rsidR="00F013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135F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F013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2236" w:rsidRPr="00C12236" w:rsidRDefault="00766153" w:rsidP="00C1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централизованных систем, включающих водозабор</w:t>
      </w:r>
      <w:r w:rsidRPr="006C17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водопроводные сети;                                                                                                                                                                                                                                                       -      децентрализованных источников – одиночных  скважин мелкого заложения,  шахтных и буровых колодцев индивидуального или коллективного пользования.</w:t>
      </w:r>
    </w:p>
    <w:p w:rsidR="009F43B0" w:rsidRDefault="009F43B0" w:rsidP="009F43B0">
      <w:pPr>
        <w:spacing w:before="120"/>
        <w:ind w:right="-2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Вода, поступающая из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артскважин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F0135F">
        <w:rPr>
          <w:rFonts w:ascii="Times New Roman" w:eastAsiaTheme="minorEastAsia" w:hAnsi="Times New Roman" w:cs="Times New Roman"/>
          <w:sz w:val="24"/>
          <w:szCs w:val="24"/>
        </w:rPr>
        <w:t xml:space="preserve"> поселковую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сеть хозяйственно-питьевого водопровода для потребителей, имеет удовлетворительное качество. </w:t>
      </w:r>
      <w:r w:rsidR="00450C82">
        <w:rPr>
          <w:rFonts w:ascii="Times New Roman" w:eastAsiaTheme="minorEastAsia" w:hAnsi="Times New Roman" w:cs="Times New Roman"/>
          <w:sz w:val="24"/>
          <w:szCs w:val="24"/>
        </w:rPr>
        <w:t>Водоподготовка на водозаборных узлах отсутствует.</w:t>
      </w:r>
    </w:p>
    <w:p w:rsidR="009F43B0" w:rsidRDefault="009F43B0" w:rsidP="009F43B0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Скважины</w:t>
      </w:r>
      <w:r w:rsidR="00450C82">
        <w:rPr>
          <w:rFonts w:ascii="Times New Roman" w:hAnsi="Times New Roman" w:cs="Times New Roman"/>
          <w:sz w:val="24"/>
          <w:szCs w:val="24"/>
        </w:rPr>
        <w:t xml:space="preserve"> не имеют паспортов и проектов на</w:t>
      </w:r>
      <w:r w:rsidR="00E8181E">
        <w:rPr>
          <w:rFonts w:ascii="Times New Roman" w:hAnsi="Times New Roman" w:cs="Times New Roman"/>
          <w:sz w:val="24"/>
          <w:szCs w:val="24"/>
        </w:rPr>
        <w:t xml:space="preserve"> зоны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охраны первого пояса. Зоны санитарной охраны первого пояса у  некоторых скважин не огорожены забором и не благоустроены.  Эксплуатация зон санитарной охраны </w:t>
      </w:r>
      <w:r w:rsidR="00450C8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соблюдается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хозяйственно-питьевого назначения». </w:t>
      </w:r>
      <w:r w:rsidR="00E81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008" w:rsidRDefault="009F43B0" w:rsidP="00170008">
      <w:pPr>
        <w:spacing w:before="120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Водопроводная сеть</w:t>
      </w:r>
      <w:r w:rsidR="00E8181E">
        <w:rPr>
          <w:rFonts w:ascii="Times New Roman" w:hAnsi="Times New Roman" w:cs="Times New Roman"/>
          <w:sz w:val="24"/>
          <w:szCs w:val="24"/>
        </w:rPr>
        <w:t xml:space="preserve">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трассируется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тупиково-кольцевой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схеме. </w:t>
      </w:r>
      <w:r w:rsidR="00E8181E">
        <w:rPr>
          <w:rFonts w:ascii="Times New Roman" w:hAnsi="Times New Roman" w:cs="Times New Roman"/>
          <w:sz w:val="24"/>
          <w:szCs w:val="24"/>
        </w:rPr>
        <w:t xml:space="preserve"> </w:t>
      </w:r>
      <w:r w:rsidR="00170008" w:rsidRPr="00170008">
        <w:rPr>
          <w:rFonts w:ascii="Times New Roman" w:hAnsi="Times New Roman" w:cs="Times New Roman"/>
          <w:sz w:val="24"/>
          <w:szCs w:val="24"/>
        </w:rPr>
        <w:t xml:space="preserve"> </w:t>
      </w:r>
      <w:r w:rsidR="00170008">
        <w:rPr>
          <w:rFonts w:ascii="Times New Roman" w:hAnsi="Times New Roman" w:cs="Times New Roman"/>
          <w:sz w:val="24"/>
          <w:szCs w:val="24"/>
        </w:rPr>
        <w:t>Величина потерь воды при</w:t>
      </w:r>
      <w:r w:rsidR="00170008" w:rsidRPr="00C8567F">
        <w:rPr>
          <w:rFonts w:ascii="Times New Roman" w:hAnsi="Times New Roman" w:cs="Times New Roman"/>
          <w:sz w:val="24"/>
          <w:szCs w:val="24"/>
        </w:rPr>
        <w:t xml:space="preserve"> </w:t>
      </w:r>
      <w:r w:rsidR="00170008">
        <w:rPr>
          <w:rFonts w:ascii="Times New Roman" w:hAnsi="Times New Roman" w:cs="Times New Roman"/>
          <w:sz w:val="24"/>
          <w:szCs w:val="24"/>
        </w:rPr>
        <w:t xml:space="preserve">транспортировке </w:t>
      </w:r>
      <w:r w:rsidR="00E8181E">
        <w:rPr>
          <w:rFonts w:ascii="Times New Roman" w:hAnsi="Times New Roman" w:cs="Times New Roman"/>
          <w:sz w:val="24"/>
          <w:szCs w:val="24"/>
        </w:rPr>
        <w:t xml:space="preserve"> от </w:t>
      </w:r>
      <w:r w:rsidR="00170008">
        <w:rPr>
          <w:rFonts w:ascii="Times New Roman" w:hAnsi="Times New Roman" w:cs="Times New Roman"/>
          <w:sz w:val="24"/>
          <w:szCs w:val="24"/>
        </w:rPr>
        <w:t>общего объема поднятой воды из скважин</w:t>
      </w:r>
      <w:r w:rsidR="00E8181E">
        <w:rPr>
          <w:rFonts w:ascii="Times New Roman" w:hAnsi="Times New Roman" w:cs="Times New Roman"/>
          <w:sz w:val="24"/>
          <w:szCs w:val="24"/>
        </w:rPr>
        <w:t xml:space="preserve"> не регистрируется.</w:t>
      </w:r>
      <w:r w:rsidR="00170008">
        <w:rPr>
          <w:rFonts w:ascii="Times New Roman" w:hAnsi="Times New Roman" w:cs="Times New Roman"/>
          <w:sz w:val="24"/>
          <w:szCs w:val="24"/>
        </w:rPr>
        <w:t xml:space="preserve"> </w:t>
      </w:r>
      <w:r w:rsidR="00E8181E">
        <w:rPr>
          <w:rFonts w:ascii="Times New Roman" w:hAnsi="Times New Roman" w:cs="Times New Roman"/>
          <w:sz w:val="24"/>
          <w:szCs w:val="24"/>
        </w:rPr>
        <w:t xml:space="preserve"> Н</w:t>
      </w:r>
      <w:r w:rsidR="00170008">
        <w:rPr>
          <w:rFonts w:ascii="Times New Roman" w:hAnsi="Times New Roman" w:cs="Times New Roman"/>
          <w:sz w:val="24"/>
          <w:szCs w:val="24"/>
        </w:rPr>
        <w:t>еудовлетворительное состояние  водопроводных</w:t>
      </w:r>
      <w:r w:rsidR="00E8181E">
        <w:rPr>
          <w:rFonts w:ascii="Times New Roman" w:hAnsi="Times New Roman" w:cs="Times New Roman"/>
          <w:sz w:val="24"/>
          <w:szCs w:val="24"/>
        </w:rPr>
        <w:t xml:space="preserve"> сетей влияет</w:t>
      </w:r>
      <w:r w:rsidR="00170008">
        <w:rPr>
          <w:rFonts w:ascii="Times New Roman" w:hAnsi="Times New Roman" w:cs="Times New Roman"/>
          <w:sz w:val="24"/>
          <w:szCs w:val="24"/>
        </w:rPr>
        <w:t xml:space="preserve"> на качество подаваемой воды потребителям, что отрицательно сказывается на здоровье человека.  </w:t>
      </w:r>
    </w:p>
    <w:p w:rsidR="009F43B0" w:rsidRPr="00D16690" w:rsidRDefault="00170008" w:rsidP="009F43B0">
      <w:pPr>
        <w:spacing w:before="120"/>
        <w:ind w:right="-2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36" w:rsidRDefault="00170008" w:rsidP="00C1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476B7">
        <w:rPr>
          <w:rFonts w:ascii="Times New Roman" w:hAnsi="Times New Roman" w:cs="Times New Roman"/>
          <w:sz w:val="24"/>
          <w:szCs w:val="24"/>
        </w:rPr>
        <w:t>еконструкция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</w:t>
      </w:r>
      <w:r w:rsidR="00E8181E">
        <w:rPr>
          <w:rFonts w:ascii="Times New Roman" w:hAnsi="Times New Roman" w:cs="Times New Roman"/>
          <w:sz w:val="24"/>
          <w:szCs w:val="24"/>
        </w:rPr>
        <w:t xml:space="preserve"> и модернизация  существующих 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водозаб</w:t>
      </w:r>
      <w:r w:rsidR="00E8181E">
        <w:rPr>
          <w:rFonts w:ascii="Times New Roman" w:hAnsi="Times New Roman" w:cs="Times New Roman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, замена изношенных сетей, с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>
        <w:rPr>
          <w:rFonts w:ascii="Times New Roman" w:hAnsi="Times New Roman" w:cs="Times New Roman"/>
          <w:sz w:val="24"/>
          <w:szCs w:val="24"/>
        </w:rPr>
        <w:t>новых элементов</w:t>
      </w:r>
      <w:r w:rsidR="00E8181E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системы водоснабжения</w:t>
      </w:r>
      <w:r w:rsidR="00E818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предусмотренные данной схемой, позволя</w:t>
      </w:r>
      <w:r w:rsidR="007271E9">
        <w:rPr>
          <w:rFonts w:ascii="Times New Roman" w:hAnsi="Times New Roman" w:cs="Times New Roman"/>
          <w:sz w:val="24"/>
          <w:szCs w:val="24"/>
        </w:rPr>
        <w:t>т сэкономить</w:t>
      </w:r>
      <w:r w:rsidR="006D38ED">
        <w:rPr>
          <w:rFonts w:ascii="Times New Roman" w:hAnsi="Times New Roman" w:cs="Times New Roman"/>
          <w:sz w:val="24"/>
          <w:szCs w:val="24"/>
        </w:rPr>
        <w:t xml:space="preserve"> количество потребляемой   воды питьев</w:t>
      </w:r>
      <w:r w:rsidR="00C12236" w:rsidRPr="00C12236">
        <w:rPr>
          <w:rFonts w:ascii="Times New Roman" w:hAnsi="Times New Roman" w:cs="Times New Roman"/>
          <w:sz w:val="24"/>
          <w:szCs w:val="24"/>
        </w:rPr>
        <w:t>ого качества</w:t>
      </w:r>
      <w:r w:rsidR="006D38E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D38ED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C12236" w:rsidRPr="00C12236">
        <w:rPr>
          <w:rFonts w:ascii="Times New Roman" w:hAnsi="Times New Roman" w:cs="Times New Roman"/>
          <w:sz w:val="24"/>
          <w:szCs w:val="24"/>
        </w:rPr>
        <w:t xml:space="preserve">, </w:t>
      </w:r>
      <w:r w:rsidR="006D38ED">
        <w:rPr>
          <w:rFonts w:ascii="Times New Roman" w:hAnsi="Times New Roman" w:cs="Times New Roman"/>
          <w:sz w:val="24"/>
          <w:szCs w:val="24"/>
        </w:rPr>
        <w:t xml:space="preserve">обезопасить население от  воды плохого качества и </w:t>
      </w:r>
      <w:r w:rsidR="00E8181E">
        <w:rPr>
          <w:rFonts w:ascii="Times New Roman" w:hAnsi="Times New Roman" w:cs="Times New Roman"/>
          <w:sz w:val="24"/>
          <w:szCs w:val="24"/>
        </w:rPr>
        <w:t>обеспечить ее бесперебойную подачу</w:t>
      </w:r>
      <w:r w:rsidR="00C12236" w:rsidRPr="00C12236">
        <w:rPr>
          <w:rFonts w:ascii="Times New Roman" w:hAnsi="Times New Roman" w:cs="Times New Roman"/>
          <w:sz w:val="24"/>
          <w:szCs w:val="24"/>
        </w:rPr>
        <w:t>.</w:t>
      </w:r>
    </w:p>
    <w:p w:rsidR="006476B7" w:rsidRPr="00C12236" w:rsidRDefault="006476B7" w:rsidP="00C1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</w:t>
      </w:r>
      <w:r w:rsidR="00E8181E">
        <w:rPr>
          <w:rFonts w:ascii="Times New Roman" w:hAnsi="Times New Roman" w:cs="Times New Roman"/>
          <w:sz w:val="24"/>
          <w:szCs w:val="24"/>
        </w:rPr>
        <w:t xml:space="preserve"> </w:t>
      </w:r>
      <w:r w:rsidR="003B772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8181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8181E">
        <w:rPr>
          <w:rFonts w:ascii="Times New Roman" w:hAnsi="Times New Roman" w:cs="Times New Roman"/>
          <w:sz w:val="24"/>
          <w:szCs w:val="24"/>
        </w:rPr>
        <w:t>Шеметовское</w:t>
      </w:r>
      <w:proofErr w:type="spellEnd"/>
      <w:r w:rsidR="003B7727">
        <w:rPr>
          <w:rFonts w:ascii="Times New Roman" w:hAnsi="Times New Roman" w:cs="Times New Roman"/>
          <w:sz w:val="24"/>
          <w:szCs w:val="24"/>
        </w:rPr>
        <w:t>.</w:t>
      </w:r>
    </w:p>
    <w:p w:rsidR="00C12236" w:rsidRPr="00C12236" w:rsidRDefault="003B7727" w:rsidP="00C1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3B77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C12236">
        <w:rPr>
          <w:rFonts w:ascii="Times New Roman" w:hAnsi="Times New Roman" w:cs="Times New Roman"/>
          <w:iCs/>
          <w:sz w:val="24"/>
          <w:szCs w:val="24"/>
        </w:rPr>
        <w:t>ероприятия по охране подземных вод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предусматриваются </w:t>
      </w:r>
      <w:r w:rsidR="00C12236" w:rsidRPr="00C12236">
        <w:rPr>
          <w:rFonts w:ascii="Times New Roman" w:hAnsi="Times New Roman" w:cs="Times New Roman"/>
          <w:sz w:val="24"/>
          <w:szCs w:val="24"/>
        </w:rPr>
        <w:t>по двум основным направлениям – недопущению истощения ресурсов подземных вод и за</w:t>
      </w:r>
      <w:r>
        <w:rPr>
          <w:rFonts w:ascii="Times New Roman" w:hAnsi="Times New Roman" w:cs="Times New Roman"/>
          <w:sz w:val="24"/>
          <w:szCs w:val="24"/>
        </w:rPr>
        <w:t>щита их от загрязнения</w:t>
      </w:r>
      <w:r w:rsidR="00C12236" w:rsidRPr="00C12236">
        <w:rPr>
          <w:rFonts w:ascii="Times New Roman" w:hAnsi="Times New Roman" w:cs="Times New Roman"/>
          <w:sz w:val="24"/>
          <w:szCs w:val="24"/>
        </w:rPr>
        <w:t>:</w:t>
      </w:r>
    </w:p>
    <w:p w:rsidR="00C12236" w:rsidRPr="00C12236" w:rsidRDefault="00C12236" w:rsidP="00C122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36">
        <w:rPr>
          <w:rFonts w:ascii="Times New Roman" w:hAnsi="Times New Roman" w:cs="Times New Roman"/>
          <w:sz w:val="24"/>
          <w:szCs w:val="24"/>
        </w:rPr>
        <w:t>сокращение использования пресных подземных вод для технических целей</w:t>
      </w:r>
      <w:r w:rsidR="003B7727">
        <w:rPr>
          <w:rFonts w:ascii="Times New Roman" w:hAnsi="Times New Roman" w:cs="Times New Roman"/>
          <w:sz w:val="24"/>
          <w:szCs w:val="24"/>
        </w:rPr>
        <w:t xml:space="preserve"> и полива улиц и зеленых насаждений</w:t>
      </w:r>
      <w:r w:rsidRPr="00C12236">
        <w:rPr>
          <w:rFonts w:ascii="Times New Roman" w:hAnsi="Times New Roman" w:cs="Times New Roman"/>
          <w:sz w:val="24"/>
          <w:szCs w:val="24"/>
        </w:rPr>
        <w:t>;</w:t>
      </w:r>
    </w:p>
    <w:p w:rsidR="00C12236" w:rsidRPr="00C12236" w:rsidRDefault="00C12236" w:rsidP="00C122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36">
        <w:rPr>
          <w:rFonts w:ascii="Times New Roman" w:hAnsi="Times New Roman" w:cs="Times New Roman"/>
          <w:sz w:val="24"/>
          <w:szCs w:val="24"/>
        </w:rPr>
        <w:t>применение оборотного водоснабжения на основных промышленных предприятиях;</w:t>
      </w:r>
    </w:p>
    <w:p w:rsidR="00C12236" w:rsidRPr="00C12236" w:rsidRDefault="003B7727" w:rsidP="00C122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36">
        <w:rPr>
          <w:rFonts w:ascii="Times New Roman" w:hAnsi="Times New Roman" w:cs="Times New Roman"/>
          <w:sz w:val="24"/>
          <w:szCs w:val="24"/>
        </w:rPr>
        <w:t xml:space="preserve">организация службы мониторинга </w:t>
      </w:r>
      <w:r w:rsidR="00C12236" w:rsidRPr="00C12236">
        <w:rPr>
          <w:rFonts w:ascii="Times New Roman" w:hAnsi="Times New Roman" w:cs="Times New Roman"/>
          <w:sz w:val="24"/>
          <w:szCs w:val="24"/>
        </w:rPr>
        <w:t>на всех сущ</w:t>
      </w:r>
      <w:r>
        <w:rPr>
          <w:rFonts w:ascii="Times New Roman" w:hAnsi="Times New Roman" w:cs="Times New Roman"/>
          <w:sz w:val="24"/>
          <w:szCs w:val="24"/>
        </w:rPr>
        <w:t>ествующих водозаборах;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36" w:rsidRPr="00C12236" w:rsidRDefault="00C12236" w:rsidP="00C122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36">
        <w:rPr>
          <w:rFonts w:ascii="Times New Roman" w:hAnsi="Times New Roman" w:cs="Times New Roman"/>
          <w:sz w:val="24"/>
          <w:szCs w:val="24"/>
        </w:rPr>
        <w:t xml:space="preserve">проведение ежегодного профилактического ремонта </w:t>
      </w:r>
      <w:r w:rsidR="00F0135F">
        <w:rPr>
          <w:rFonts w:ascii="Times New Roman" w:hAnsi="Times New Roman" w:cs="Times New Roman"/>
          <w:sz w:val="24"/>
          <w:szCs w:val="24"/>
        </w:rPr>
        <w:t>скважин</w:t>
      </w:r>
      <w:r w:rsidRPr="00C12236">
        <w:rPr>
          <w:rFonts w:ascii="Times New Roman" w:hAnsi="Times New Roman" w:cs="Times New Roman"/>
          <w:sz w:val="24"/>
          <w:szCs w:val="24"/>
        </w:rPr>
        <w:t>;</w:t>
      </w:r>
    </w:p>
    <w:p w:rsidR="0039609B" w:rsidRDefault="0039609B" w:rsidP="003960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вокруг  водозаборов 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зон </w:t>
      </w:r>
      <w:r>
        <w:rPr>
          <w:rFonts w:ascii="Times New Roman" w:hAnsi="Times New Roman" w:cs="Times New Roman"/>
          <w:sz w:val="24"/>
          <w:szCs w:val="24"/>
        </w:rPr>
        <w:t xml:space="preserve">санитарной охраны 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</w:t>
      </w:r>
      <w:r w:rsidR="00C12236" w:rsidRPr="00C122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и </w:t>
      </w:r>
      <w:r w:rsidR="00C12236" w:rsidRPr="00C122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2236" w:rsidRPr="00C12236">
        <w:rPr>
          <w:rFonts w:ascii="Times New Roman" w:hAnsi="Times New Roman" w:cs="Times New Roman"/>
          <w:sz w:val="24"/>
          <w:szCs w:val="24"/>
        </w:rPr>
        <w:t xml:space="preserve"> поясов;</w:t>
      </w:r>
    </w:p>
    <w:p w:rsidR="001130FA" w:rsidRPr="0039609B" w:rsidRDefault="0039609B" w:rsidP="003960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из ЗСО</w:t>
      </w:r>
      <w:r w:rsidR="00C12236" w:rsidRPr="0039609B">
        <w:rPr>
          <w:rFonts w:ascii="Times New Roman" w:hAnsi="Times New Roman" w:cs="Times New Roman"/>
          <w:sz w:val="24"/>
          <w:szCs w:val="24"/>
        </w:rPr>
        <w:t xml:space="preserve"> </w:t>
      </w:r>
      <w:r w:rsidR="00C12236" w:rsidRPr="0039609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пояса </w:t>
      </w:r>
      <w:r w:rsidR="00C12236" w:rsidRPr="0039609B">
        <w:rPr>
          <w:rFonts w:ascii="Times New Roman" w:hAnsi="Times New Roman" w:cs="Times New Roman"/>
          <w:sz w:val="24"/>
          <w:szCs w:val="24"/>
        </w:rPr>
        <w:t xml:space="preserve"> всех потенциальных источников загрязнени</w:t>
      </w:r>
      <w:r>
        <w:rPr>
          <w:rFonts w:ascii="Times New Roman" w:hAnsi="Times New Roman" w:cs="Times New Roman"/>
          <w:sz w:val="24"/>
          <w:szCs w:val="24"/>
        </w:rPr>
        <w:t>я подземных вод.</w:t>
      </w:r>
    </w:p>
    <w:p w:rsidR="001130FA" w:rsidRPr="0039609B" w:rsidRDefault="001130FA" w:rsidP="001130FA">
      <w:pPr>
        <w:pStyle w:val="Default"/>
        <w:spacing w:line="276" w:lineRule="auto"/>
        <w:jc w:val="both"/>
      </w:pPr>
      <w:r w:rsidRPr="0039609B">
        <w:t xml:space="preserve">        </w:t>
      </w:r>
    </w:p>
    <w:p w:rsidR="00E8181E" w:rsidRDefault="001130FA" w:rsidP="001130FA">
      <w:pPr>
        <w:pStyle w:val="Default"/>
        <w:spacing w:line="276" w:lineRule="auto"/>
        <w:jc w:val="both"/>
      </w:pPr>
      <w:r>
        <w:t xml:space="preserve"> </w:t>
      </w:r>
    </w:p>
    <w:p w:rsidR="001130FA" w:rsidRPr="009A232D" w:rsidRDefault="001130FA" w:rsidP="001130FA">
      <w:pPr>
        <w:pStyle w:val="Default"/>
        <w:spacing w:line="276" w:lineRule="auto"/>
        <w:jc w:val="both"/>
      </w:pPr>
      <w:r>
        <w:rPr>
          <w:b/>
          <w:bCs/>
          <w:color w:val="auto"/>
        </w:rPr>
        <w:lastRenderedPageBreak/>
        <w:t>6</w:t>
      </w:r>
      <w:r w:rsidRPr="00DB33F4">
        <w:rPr>
          <w:b/>
          <w:bCs/>
          <w:color w:val="auto"/>
        </w:rPr>
        <w:t>. ФИНАНСОВЫЕ ПОТР</w:t>
      </w:r>
      <w:r w:rsidR="00F35EF4">
        <w:rPr>
          <w:b/>
          <w:bCs/>
          <w:color w:val="auto"/>
        </w:rPr>
        <w:t>ЕБНОСТИ НА</w:t>
      </w:r>
      <w:r w:rsidRPr="00DB33F4">
        <w:rPr>
          <w:b/>
          <w:bCs/>
          <w:color w:val="auto"/>
        </w:rPr>
        <w:t xml:space="preserve"> </w:t>
      </w:r>
      <w:r w:rsidR="00F35EF4">
        <w:rPr>
          <w:b/>
          <w:bCs/>
          <w:color w:val="auto"/>
        </w:rPr>
        <w:t>РЕАЛИЗАЦИЮ МЕРОПРИЯТИЙ</w:t>
      </w:r>
    </w:p>
    <w:p w:rsidR="001130FA" w:rsidRDefault="001130FA" w:rsidP="001130FA">
      <w:pPr>
        <w:pStyle w:val="Default"/>
        <w:rPr>
          <w:color w:val="auto"/>
          <w:sz w:val="28"/>
          <w:szCs w:val="28"/>
        </w:rPr>
      </w:pP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>В соответствии с действующим законодательством в объ</w:t>
      </w:r>
      <w:r w:rsidRPr="0031632F">
        <w:rPr>
          <w:rFonts w:hAnsi="Cambria Math"/>
          <w:color w:val="auto"/>
        </w:rPr>
        <w:t>ѐ</w:t>
      </w:r>
      <w:r w:rsidRPr="0031632F">
        <w:rPr>
          <w:color w:val="auto"/>
        </w:rPr>
        <w:t xml:space="preserve">м финансовых потребностей на реализацию мероприятий </w:t>
      </w:r>
      <w:r>
        <w:rPr>
          <w:color w:val="auto"/>
        </w:rPr>
        <w:t xml:space="preserve">по строительству, реконструкции и модернизации объектов централизованной системы водоснабжения </w:t>
      </w:r>
      <w:r w:rsidRPr="0031632F">
        <w:rPr>
          <w:color w:val="auto"/>
        </w:rPr>
        <w:t>включается весь комплекс расходов, связанных с проведением е</w:t>
      </w:r>
      <w:r w:rsidRPr="0031632F">
        <w:rPr>
          <w:rFonts w:hAnsi="Cambria Math"/>
          <w:color w:val="auto"/>
        </w:rPr>
        <w:t>ѐ</w:t>
      </w:r>
      <w:r w:rsidRPr="0031632F">
        <w:rPr>
          <w:color w:val="auto"/>
        </w:rPr>
        <w:t xml:space="preserve"> мероприятий. К таким расходам относятся: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 xml:space="preserve">-  проектно-изыскательские работы;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 xml:space="preserve">- строительно-монтажные работы;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 xml:space="preserve">- работы по замене оборудования с улучшением технико-экономических характеристик;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 xml:space="preserve">- приобретение материалов и оборудования;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 xml:space="preserve">- пусконаладочные работы; </w:t>
      </w:r>
    </w:p>
    <w:p w:rsidR="001130FA" w:rsidRPr="0031632F" w:rsidRDefault="00E8181E" w:rsidP="00E8181E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="001130FA" w:rsidRPr="0031632F">
        <w:rPr>
          <w:color w:val="auto"/>
        </w:rPr>
        <w:t xml:space="preserve">- дополнительные налоговые платежи, возникающие от увеличения выручки в связи с реализацией программы.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>Таким образом, финансовые потребности включают в себя сметную стоимость реконструкции</w:t>
      </w:r>
      <w:r w:rsidR="00870351">
        <w:rPr>
          <w:color w:val="auto"/>
        </w:rPr>
        <w:t xml:space="preserve">, модернизации и </w:t>
      </w:r>
      <w:r w:rsidRPr="0031632F">
        <w:rPr>
          <w:color w:val="auto"/>
        </w:rPr>
        <w:t>строительства</w:t>
      </w:r>
      <w:r>
        <w:rPr>
          <w:color w:val="auto"/>
        </w:rPr>
        <w:t xml:space="preserve"> производственных</w:t>
      </w:r>
      <w:r w:rsidRPr="0031632F">
        <w:rPr>
          <w:color w:val="auto"/>
        </w:rPr>
        <w:t xml:space="preserve"> объектов</w:t>
      </w:r>
      <w:r w:rsidR="00870351">
        <w:rPr>
          <w:color w:val="auto"/>
        </w:rPr>
        <w:t xml:space="preserve"> централизованной</w:t>
      </w:r>
      <w:r>
        <w:rPr>
          <w:color w:val="auto"/>
        </w:rPr>
        <w:t xml:space="preserve"> систем</w:t>
      </w:r>
      <w:r w:rsidR="00870351">
        <w:rPr>
          <w:color w:val="auto"/>
        </w:rPr>
        <w:t>ы водоснабжения</w:t>
      </w:r>
      <w:r w:rsidRPr="0031632F">
        <w:rPr>
          <w:color w:val="auto"/>
        </w:rPr>
        <w:t>. Кроме то</w:t>
      </w:r>
      <w:r>
        <w:rPr>
          <w:color w:val="auto"/>
        </w:rPr>
        <w:t>го, финансовые потребности вклю</w:t>
      </w:r>
      <w:r w:rsidRPr="0031632F">
        <w:rPr>
          <w:color w:val="auto"/>
        </w:rPr>
        <w:t xml:space="preserve">чают в себя добавочную стоимость, учитывающую инфляцию, налог на прибыль, необходимые суммы кредитов. </w:t>
      </w:r>
    </w:p>
    <w:p w:rsidR="00870351" w:rsidRDefault="001130FA" w:rsidP="00870351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</w:t>
      </w:r>
      <w:r w:rsidRPr="0031632F">
        <w:rPr>
          <w:rFonts w:hAnsi="Cambria Math"/>
          <w:color w:val="auto"/>
        </w:rPr>
        <w:t>ѐ</w:t>
      </w:r>
      <w:r w:rsidRPr="0031632F">
        <w:rPr>
          <w:color w:val="auto"/>
        </w:rPr>
        <w:t xml:space="preserve">том всех вышеперечисленных составляющих. Сметная стоимость строительства и реконструкции </w:t>
      </w:r>
      <w:r>
        <w:rPr>
          <w:color w:val="auto"/>
        </w:rPr>
        <w:t>объектов определена в ценах 2012</w:t>
      </w:r>
      <w:r w:rsidRPr="0031632F">
        <w:rPr>
          <w:color w:val="auto"/>
        </w:rPr>
        <w:t xml:space="preserve"> года. </w:t>
      </w:r>
    </w:p>
    <w:p w:rsidR="001130FA" w:rsidRPr="0031632F" w:rsidRDefault="00870351" w:rsidP="00870351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>Расчет стоимости выполняется по укрупненным показателям и нормативам</w:t>
      </w:r>
      <w:r w:rsidR="001130FA">
        <w:rPr>
          <w:color w:val="auto"/>
        </w:rPr>
        <w:t xml:space="preserve"> стоимости строительства, </w:t>
      </w:r>
      <w:r>
        <w:rPr>
          <w:color w:val="auto"/>
        </w:rPr>
        <w:t>и по сметам-аналогам</w:t>
      </w:r>
      <w:r w:rsidR="001130FA" w:rsidRPr="0031632F">
        <w:rPr>
          <w:color w:val="auto"/>
        </w:rPr>
        <w:t xml:space="preserve"> мероприяти</w:t>
      </w:r>
      <w:r w:rsidR="005555A7">
        <w:rPr>
          <w:color w:val="auto"/>
        </w:rPr>
        <w:t>й для объектов водоснабжения</w:t>
      </w:r>
      <w:r w:rsidR="001130FA">
        <w:rPr>
          <w:color w:val="auto"/>
        </w:rPr>
        <w:t>, аналогичных приведенным</w:t>
      </w:r>
      <w:r w:rsidR="001130FA" w:rsidRPr="0031632F">
        <w:rPr>
          <w:color w:val="auto"/>
        </w:rPr>
        <w:t xml:space="preserve"> с уч</w:t>
      </w:r>
      <w:r w:rsidR="001130FA" w:rsidRPr="0031632F">
        <w:rPr>
          <w:rFonts w:hAnsi="Cambria Math"/>
          <w:color w:val="auto"/>
        </w:rPr>
        <w:t>ѐ</w:t>
      </w:r>
      <w:r w:rsidR="001130FA" w:rsidRPr="0031632F">
        <w:rPr>
          <w:color w:val="auto"/>
        </w:rPr>
        <w:t xml:space="preserve">том пересчитывающих коэффициентов. </w:t>
      </w:r>
    </w:p>
    <w:p w:rsidR="001130FA" w:rsidRPr="0031632F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 w:rsidRPr="0031632F">
        <w:rPr>
          <w:color w:val="auto"/>
        </w:rPr>
        <w:t>К сметной ст</w:t>
      </w:r>
      <w:r>
        <w:rPr>
          <w:color w:val="auto"/>
        </w:rPr>
        <w:t>оимости мероприятия в ценах 2012</w:t>
      </w:r>
      <w:r w:rsidRPr="0031632F">
        <w:rPr>
          <w:color w:val="auto"/>
        </w:rPr>
        <w:t xml:space="preserve"> года необходимо применить коэффициент инфля</w:t>
      </w:r>
      <w:r>
        <w:rPr>
          <w:color w:val="auto"/>
        </w:rPr>
        <w:t>ции, который был принят для 2013</w:t>
      </w:r>
      <w:r w:rsidRPr="0031632F">
        <w:rPr>
          <w:color w:val="auto"/>
        </w:rPr>
        <w:t xml:space="preserve"> – 4,8%, для последующих со снижением на 2 процентных пункта</w:t>
      </w:r>
      <w:r>
        <w:rPr>
          <w:color w:val="auto"/>
        </w:rPr>
        <w:t xml:space="preserve"> (</w:t>
      </w:r>
      <w:proofErr w:type="gramStart"/>
      <w:r>
        <w:rPr>
          <w:color w:val="auto"/>
        </w:rPr>
        <w:t>см</w:t>
      </w:r>
      <w:proofErr w:type="gramEnd"/>
      <w:r>
        <w:rPr>
          <w:color w:val="auto"/>
        </w:rPr>
        <w:t>. приложение 2 по годам строительства)</w:t>
      </w:r>
      <w:r w:rsidRPr="0031632F">
        <w:rPr>
          <w:color w:val="auto"/>
        </w:rPr>
        <w:t xml:space="preserve">. </w:t>
      </w:r>
    </w:p>
    <w:p w:rsidR="001130FA" w:rsidRDefault="005555A7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>Всего капитальных вложений для дальнейшего развития</w:t>
      </w:r>
      <w:r w:rsidR="002F2E2D">
        <w:rPr>
          <w:color w:val="auto"/>
        </w:rPr>
        <w:t xml:space="preserve"> </w:t>
      </w:r>
      <w:r>
        <w:rPr>
          <w:color w:val="auto"/>
        </w:rPr>
        <w:t xml:space="preserve">централизованной системы водоснабжения в период </w:t>
      </w:r>
      <w:r w:rsidR="00F0135F">
        <w:rPr>
          <w:color w:val="auto"/>
        </w:rPr>
        <w:t xml:space="preserve"> 2013-2023</w:t>
      </w:r>
      <w:r>
        <w:rPr>
          <w:color w:val="auto"/>
        </w:rPr>
        <w:t xml:space="preserve"> г.г.</w:t>
      </w:r>
      <w:r w:rsidR="001130FA" w:rsidRPr="0031632F">
        <w:rPr>
          <w:color w:val="auto"/>
        </w:rPr>
        <w:t xml:space="preserve"> необходимо </w:t>
      </w:r>
      <w:r w:rsidR="008B2578">
        <w:rPr>
          <w:color w:val="auto"/>
        </w:rPr>
        <w:t xml:space="preserve"> 150 514</w:t>
      </w:r>
      <w:r w:rsidR="001130FA">
        <w:rPr>
          <w:color w:val="auto"/>
        </w:rPr>
        <w:t xml:space="preserve">,0 </w:t>
      </w:r>
      <w:r w:rsidR="001130FA" w:rsidRPr="00C977EB">
        <w:rPr>
          <w:color w:val="auto"/>
        </w:rPr>
        <w:t>тыс</w:t>
      </w:r>
      <w:proofErr w:type="gramStart"/>
      <w:r w:rsidR="001130FA" w:rsidRPr="0031632F">
        <w:rPr>
          <w:color w:val="auto"/>
        </w:rPr>
        <w:t>.р</w:t>
      </w:r>
      <w:proofErr w:type="gramEnd"/>
      <w:r w:rsidR="001130FA" w:rsidRPr="0031632F">
        <w:rPr>
          <w:color w:val="auto"/>
        </w:rPr>
        <w:t xml:space="preserve">уб. (с учетом указанного уровня инфляции). </w:t>
      </w:r>
    </w:p>
    <w:p w:rsidR="001130FA" w:rsidRDefault="008B2578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>В таблице 10</w:t>
      </w:r>
      <w:r w:rsidR="001130FA">
        <w:rPr>
          <w:color w:val="auto"/>
        </w:rPr>
        <w:t xml:space="preserve"> представлена информация по финансовым потребностям проведения мероприятий</w:t>
      </w:r>
      <w:r>
        <w:rPr>
          <w:color w:val="auto"/>
        </w:rPr>
        <w:t xml:space="preserve"> по развитию централизованной системы водоснабжения</w:t>
      </w:r>
      <w:r w:rsidR="001130FA">
        <w:rPr>
          <w:color w:val="auto"/>
        </w:rPr>
        <w:t xml:space="preserve"> в разбивке по  годам и видам деятельности.</w:t>
      </w:r>
    </w:p>
    <w:p w:rsidR="008B2578" w:rsidRDefault="0039609B" w:rsidP="001130FA">
      <w:pPr>
        <w:pStyle w:val="Default"/>
        <w:spacing w:after="167" w:line="276" w:lineRule="auto"/>
        <w:ind w:firstLine="708"/>
        <w:jc w:val="both"/>
        <w:rPr>
          <w:b/>
          <w:color w:val="auto"/>
        </w:rPr>
      </w:pPr>
      <w:r w:rsidRPr="0039609B">
        <w:rPr>
          <w:b/>
          <w:color w:val="auto"/>
        </w:rPr>
        <w:t xml:space="preserve">               </w:t>
      </w:r>
    </w:p>
    <w:p w:rsidR="001130FA" w:rsidRPr="008B2578" w:rsidRDefault="0039609B" w:rsidP="008B2578">
      <w:pPr>
        <w:pStyle w:val="Default"/>
        <w:spacing w:after="167" w:line="276" w:lineRule="auto"/>
        <w:ind w:firstLine="708"/>
        <w:jc w:val="center"/>
        <w:rPr>
          <w:b/>
          <w:color w:val="auto"/>
        </w:rPr>
      </w:pPr>
      <w:r w:rsidRPr="0039609B">
        <w:rPr>
          <w:b/>
          <w:color w:val="auto"/>
        </w:rPr>
        <w:lastRenderedPageBreak/>
        <w:t>Финансовые потребности на мероприятия</w:t>
      </w:r>
      <w:r w:rsidR="008B2578">
        <w:rPr>
          <w:b/>
          <w:color w:val="auto"/>
        </w:rPr>
        <w:t xml:space="preserve"> по</w:t>
      </w:r>
      <w:r w:rsidR="008B2578" w:rsidRPr="008B2578">
        <w:rPr>
          <w:color w:val="auto"/>
        </w:rPr>
        <w:t xml:space="preserve"> </w:t>
      </w:r>
      <w:r w:rsidR="008B2578" w:rsidRPr="008B2578">
        <w:rPr>
          <w:b/>
          <w:color w:val="auto"/>
        </w:rPr>
        <w:t>развитию централизованной системы водоснабжения</w:t>
      </w:r>
    </w:p>
    <w:p w:rsidR="001130FA" w:rsidRDefault="001130FA" w:rsidP="000B0B60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  <w:r w:rsidR="000B0B60">
        <w:rPr>
          <w:color w:val="auto"/>
        </w:rPr>
        <w:t xml:space="preserve">                               </w:t>
      </w:r>
      <w:r w:rsidR="008B2578">
        <w:rPr>
          <w:color w:val="auto"/>
        </w:rPr>
        <w:t xml:space="preserve">                Таблица 10</w:t>
      </w:r>
    </w:p>
    <w:tbl>
      <w:tblPr>
        <w:tblStyle w:val="a7"/>
        <w:tblW w:w="0" w:type="auto"/>
        <w:tblLook w:val="04A0"/>
      </w:tblPr>
      <w:tblGrid>
        <w:gridCol w:w="2172"/>
        <w:gridCol w:w="6914"/>
      </w:tblGrid>
      <w:tr w:rsidR="001130FA" w:rsidTr="002F2E2D">
        <w:trPr>
          <w:trHeight w:val="692"/>
        </w:trPr>
        <w:tc>
          <w:tcPr>
            <w:tcW w:w="2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0FA" w:rsidRDefault="001130FA" w:rsidP="000D1C77">
            <w:pPr>
              <w:pStyle w:val="Default"/>
              <w:spacing w:after="167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130FA" w:rsidRDefault="001130FA" w:rsidP="000D1C77">
            <w:pPr>
              <w:pStyle w:val="Default"/>
              <w:spacing w:after="167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Год 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0FA" w:rsidRDefault="000B0B60" w:rsidP="000D1C77">
            <w:pPr>
              <w:pStyle w:val="Default"/>
              <w:spacing w:after="167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Финансовые потребности</w:t>
            </w:r>
            <w:r w:rsidR="001130FA">
              <w:rPr>
                <w:b/>
                <w:color w:val="auto"/>
                <w:sz w:val="20"/>
                <w:szCs w:val="20"/>
              </w:rPr>
              <w:t xml:space="preserve"> на мероприятия с учетом инфляции, тыс</w:t>
            </w:r>
            <w:proofErr w:type="gramStart"/>
            <w:r w:rsidR="001130FA">
              <w:rPr>
                <w:b/>
                <w:color w:val="auto"/>
                <w:sz w:val="20"/>
                <w:szCs w:val="20"/>
              </w:rPr>
              <w:t>.р</w:t>
            </w:r>
            <w:proofErr w:type="gramEnd"/>
            <w:r w:rsidR="001130FA">
              <w:rPr>
                <w:b/>
                <w:color w:val="auto"/>
                <w:sz w:val="20"/>
                <w:szCs w:val="20"/>
              </w:rPr>
              <w:t>уб. (без НДС)</w:t>
            </w:r>
          </w:p>
        </w:tc>
      </w:tr>
      <w:tr w:rsidR="005555A7" w:rsidTr="002F2E2D">
        <w:trPr>
          <w:trHeight w:val="144"/>
        </w:trPr>
        <w:tc>
          <w:tcPr>
            <w:tcW w:w="2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0D1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A7" w:rsidRDefault="005555A7" w:rsidP="000D1C77">
            <w:pPr>
              <w:pStyle w:val="Default"/>
              <w:spacing w:after="167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Водоснабжение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0D1C77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0D1C77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843</w:t>
            </w:r>
            <w:r w:rsidR="005555A7">
              <w:rPr>
                <w:color w:val="auto"/>
              </w:rPr>
              <w:t>,0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0D1C77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D305CC" w:rsidP="000D1C77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2033FA">
              <w:rPr>
                <w:color w:val="auto"/>
              </w:rPr>
              <w:t>1149</w:t>
            </w:r>
            <w:r w:rsidR="005555A7">
              <w:rPr>
                <w:color w:val="auto"/>
              </w:rPr>
              <w:t>,0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10824</w:t>
            </w:r>
            <w:r w:rsidR="005555A7">
              <w:rPr>
                <w:color w:val="auto"/>
              </w:rPr>
              <w:t>,0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14209</w:t>
            </w:r>
            <w:r w:rsidR="005555A7">
              <w:rPr>
                <w:color w:val="auto"/>
              </w:rPr>
              <w:t>,0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13966</w:t>
            </w:r>
            <w:r w:rsidR="005555A7">
              <w:rPr>
                <w:color w:val="auto"/>
              </w:rPr>
              <w:t>,0</w:t>
            </w:r>
          </w:p>
        </w:tc>
      </w:tr>
      <w:tr w:rsidR="005555A7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5555A7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21261,0</w:t>
            </w:r>
          </w:p>
        </w:tc>
      </w:tr>
      <w:tr w:rsidR="00D305CC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D305CC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8511,0</w:t>
            </w:r>
          </w:p>
        </w:tc>
      </w:tr>
      <w:tr w:rsidR="00D305CC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D305CC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14856,0</w:t>
            </w:r>
          </w:p>
        </w:tc>
      </w:tr>
      <w:tr w:rsidR="00D305CC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D305CC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18907,0</w:t>
            </w:r>
          </w:p>
        </w:tc>
      </w:tr>
      <w:tr w:rsidR="00D305CC" w:rsidTr="002F2E2D">
        <w:trPr>
          <w:trHeight w:val="481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D305CC">
              <w:rPr>
                <w:color w:val="auto"/>
              </w:rPr>
              <w:t>22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CC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17331,0</w:t>
            </w:r>
          </w:p>
        </w:tc>
      </w:tr>
      <w:tr w:rsidR="005555A7" w:rsidTr="002033FA">
        <w:trPr>
          <w:trHeight w:val="429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A7" w:rsidRPr="007D4243" w:rsidRDefault="002033FA" w:rsidP="002033FA">
            <w:pPr>
              <w:pStyle w:val="Default"/>
              <w:spacing w:after="167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Pr="007D4243" w:rsidRDefault="002033FA" w:rsidP="002033FA">
            <w:pPr>
              <w:pStyle w:val="Default"/>
              <w:spacing w:after="167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18151,0</w:t>
            </w:r>
          </w:p>
        </w:tc>
      </w:tr>
      <w:tr w:rsidR="005555A7" w:rsidTr="002F2E2D">
        <w:trPr>
          <w:trHeight w:val="418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A7" w:rsidRDefault="005555A7" w:rsidP="002033FA">
            <w:pPr>
              <w:pStyle w:val="Default"/>
              <w:spacing w:after="16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Всего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5A7" w:rsidRDefault="002033FA" w:rsidP="002033FA">
            <w:pPr>
              <w:pStyle w:val="Default"/>
              <w:spacing w:after="16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150514,0</w:t>
            </w:r>
          </w:p>
        </w:tc>
      </w:tr>
    </w:tbl>
    <w:p w:rsidR="001130FA" w:rsidRDefault="001130FA" w:rsidP="002033FA">
      <w:pPr>
        <w:jc w:val="center"/>
      </w:pPr>
    </w:p>
    <w:p w:rsidR="001130FA" w:rsidRPr="00CB55D3" w:rsidRDefault="001130FA" w:rsidP="001130FA">
      <w:pPr>
        <w:pStyle w:val="Default"/>
        <w:rPr>
          <w:b/>
          <w:bCs/>
          <w:color w:val="auto"/>
        </w:rPr>
      </w:pPr>
    </w:p>
    <w:p w:rsidR="008B2578" w:rsidRDefault="008B2578" w:rsidP="001130FA">
      <w:pPr>
        <w:pStyle w:val="Default"/>
        <w:spacing w:after="167" w:line="276" w:lineRule="auto"/>
        <w:rPr>
          <w:b/>
          <w:color w:val="auto"/>
        </w:rPr>
      </w:pPr>
    </w:p>
    <w:p w:rsidR="001130FA" w:rsidRDefault="001130FA" w:rsidP="001130FA">
      <w:pPr>
        <w:pStyle w:val="Default"/>
        <w:spacing w:after="167" w:line="276" w:lineRule="auto"/>
        <w:rPr>
          <w:b/>
          <w:color w:val="auto"/>
        </w:rPr>
      </w:pPr>
      <w:r w:rsidRPr="00536938">
        <w:rPr>
          <w:b/>
          <w:color w:val="auto"/>
        </w:rPr>
        <w:t>7. ОСНОВНЫЕ ФИНАНСОВЫЕ ПОКАЗАТЕЛИ</w:t>
      </w:r>
    </w:p>
    <w:p w:rsidR="001130FA" w:rsidRDefault="001130FA" w:rsidP="001130FA">
      <w:pPr>
        <w:pStyle w:val="Default"/>
        <w:spacing w:after="167"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7.1. Сводная потребность в инвестициях на </w:t>
      </w:r>
      <w:r w:rsidR="002F2E2D">
        <w:rPr>
          <w:b/>
          <w:color w:val="auto"/>
        </w:rPr>
        <w:t>реализацию мероприятий по развитию схемы водоснабжения</w:t>
      </w:r>
    </w:p>
    <w:p w:rsidR="001130FA" w:rsidRPr="000978D5" w:rsidRDefault="001130FA" w:rsidP="001130FA">
      <w:pPr>
        <w:pStyle w:val="Default"/>
        <w:spacing w:after="167"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="002F2E2D">
        <w:rPr>
          <w:color w:val="auto"/>
        </w:rPr>
        <w:t>Реализация мероприятий по развитию схемы водоснабжения</w:t>
      </w:r>
      <w:r>
        <w:rPr>
          <w:color w:val="auto"/>
        </w:rPr>
        <w:t xml:space="preserve">  предполагается не только за счет средств организации  коммунального комплекса, полученных в виде платы за подключение, но и за счет средств внебюджетных источников (частные инвесторы,</w:t>
      </w:r>
      <w:r w:rsidRPr="003C2020">
        <w:rPr>
          <w:color w:val="auto"/>
        </w:rPr>
        <w:t xml:space="preserve"> </w:t>
      </w:r>
      <w:r>
        <w:rPr>
          <w:color w:val="auto"/>
        </w:rPr>
        <w:t>кредитные средства, личные средства граждан).</w:t>
      </w:r>
    </w:p>
    <w:p w:rsidR="001130FA" w:rsidRDefault="001130FA" w:rsidP="001130FA">
      <w:pPr>
        <w:pStyle w:val="Default"/>
        <w:spacing w:after="167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Общая сумма инвестиций, учитываемая в плате за подключение на реализацию мероприятий программы </w:t>
      </w:r>
      <w:r w:rsidR="002F2E2D">
        <w:rPr>
          <w:color w:val="000000" w:themeColor="text1"/>
        </w:rPr>
        <w:t xml:space="preserve">(без учета НДС) составит  </w:t>
      </w:r>
      <w:r w:rsidR="00D41193">
        <w:rPr>
          <w:color w:val="000000" w:themeColor="text1"/>
        </w:rPr>
        <w:t xml:space="preserve"> 150 514</w:t>
      </w:r>
      <w:r>
        <w:rPr>
          <w:color w:val="000000" w:themeColor="text1"/>
        </w:rPr>
        <w:t>,</w:t>
      </w:r>
      <w:r w:rsidR="002F2E2D">
        <w:rPr>
          <w:color w:val="000000" w:themeColor="text1"/>
        </w:rPr>
        <w:t>0</w:t>
      </w:r>
      <w:r>
        <w:rPr>
          <w:color w:val="FF0000"/>
        </w:rPr>
        <w:t xml:space="preserve"> </w:t>
      </w:r>
      <w:r>
        <w:rPr>
          <w:color w:val="000000" w:themeColor="text1"/>
        </w:rPr>
        <w:t>тыс. рублей</w:t>
      </w:r>
      <w:r w:rsidR="002F2E2D">
        <w:rPr>
          <w:color w:val="000000" w:themeColor="text1"/>
        </w:rPr>
        <w:t>.</w:t>
      </w:r>
    </w:p>
    <w:p w:rsidR="001130FA" w:rsidRDefault="001130FA" w:rsidP="001130FA">
      <w:pPr>
        <w:pStyle w:val="Default"/>
        <w:spacing w:after="167" w:line="276" w:lineRule="auto"/>
        <w:ind w:firstLine="708"/>
        <w:jc w:val="both"/>
        <w:rPr>
          <w:color w:val="000000" w:themeColor="text1"/>
        </w:rPr>
      </w:pPr>
    </w:p>
    <w:p w:rsidR="008B2578" w:rsidRDefault="008B2578" w:rsidP="001130FA">
      <w:pPr>
        <w:rPr>
          <w:rFonts w:ascii="Times New Roman" w:hAnsi="Times New Roman" w:cs="Times New Roman"/>
          <w:b/>
          <w:sz w:val="24"/>
          <w:szCs w:val="24"/>
        </w:rPr>
      </w:pPr>
    </w:p>
    <w:p w:rsidR="008B2578" w:rsidRDefault="008B2578" w:rsidP="001130FA">
      <w:pPr>
        <w:rPr>
          <w:rFonts w:ascii="Times New Roman" w:hAnsi="Times New Roman" w:cs="Times New Roman"/>
          <w:b/>
          <w:sz w:val="24"/>
          <w:szCs w:val="24"/>
        </w:rPr>
      </w:pPr>
    </w:p>
    <w:p w:rsidR="001130FA" w:rsidRPr="00293800" w:rsidRDefault="008B2578" w:rsidP="00113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1130FA" w:rsidRPr="00293800">
        <w:rPr>
          <w:rFonts w:ascii="Times New Roman" w:hAnsi="Times New Roman" w:cs="Times New Roman"/>
          <w:b/>
          <w:sz w:val="24"/>
          <w:szCs w:val="24"/>
        </w:rPr>
        <w:t xml:space="preserve">   Структура финансирования программных мероприятий</w:t>
      </w:r>
    </w:p>
    <w:p w:rsidR="001130FA" w:rsidRPr="00871237" w:rsidRDefault="001130FA" w:rsidP="001130FA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871237">
        <w:rPr>
          <w:rFonts w:ascii="Times New Roman" w:hAnsi="Times New Roman" w:cs="Times New Roman"/>
          <w:sz w:val="24"/>
          <w:szCs w:val="24"/>
        </w:rPr>
        <w:t>Общий объем финансирования программы развития схем</w:t>
      </w:r>
      <w:r w:rsidR="000B0B60">
        <w:rPr>
          <w:rFonts w:ascii="Times New Roman" w:hAnsi="Times New Roman" w:cs="Times New Roman"/>
          <w:sz w:val="24"/>
          <w:szCs w:val="24"/>
        </w:rPr>
        <w:t>ы</w:t>
      </w:r>
      <w:r w:rsidRPr="00871237">
        <w:rPr>
          <w:rFonts w:ascii="Times New Roman" w:hAnsi="Times New Roman" w:cs="Times New Roman"/>
          <w:sz w:val="24"/>
          <w:szCs w:val="24"/>
        </w:rPr>
        <w:t xml:space="preserve"> водо</w:t>
      </w:r>
      <w:r w:rsidR="000B0B60">
        <w:rPr>
          <w:rFonts w:ascii="Times New Roman" w:hAnsi="Times New Roman" w:cs="Times New Roman"/>
          <w:sz w:val="24"/>
          <w:szCs w:val="24"/>
        </w:rPr>
        <w:t xml:space="preserve">снабжения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B0B60">
        <w:rPr>
          <w:rFonts w:ascii="Times New Roman" w:hAnsi="Times New Roman" w:cs="Times New Roman"/>
          <w:sz w:val="24"/>
          <w:szCs w:val="24"/>
        </w:rPr>
        <w:t xml:space="preserve">период  </w:t>
      </w:r>
      <w:r w:rsidR="00D41193">
        <w:rPr>
          <w:rFonts w:ascii="Times New Roman" w:hAnsi="Times New Roman" w:cs="Times New Roman"/>
          <w:sz w:val="24"/>
          <w:szCs w:val="24"/>
        </w:rPr>
        <w:t>2013-2023</w:t>
      </w:r>
      <w:r w:rsidR="000B0B60">
        <w:rPr>
          <w:rFonts w:ascii="Times New Roman" w:hAnsi="Times New Roman" w:cs="Times New Roman"/>
          <w:sz w:val="24"/>
          <w:szCs w:val="24"/>
        </w:rPr>
        <w:t xml:space="preserve"> г.г.</w:t>
      </w:r>
      <w:r w:rsidRPr="00871237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1130FA" w:rsidRDefault="001130FA" w:rsidP="001130FA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000000" w:themeColor="text1"/>
        </w:rPr>
        <w:t xml:space="preserve">– </w:t>
      </w:r>
      <w:r w:rsidR="002F2E2D">
        <w:rPr>
          <w:rFonts w:ascii="Times New Roman" w:hAnsi="Times New Roman" w:cs="Times New Roman"/>
          <w:sz w:val="24"/>
          <w:szCs w:val="24"/>
        </w:rPr>
        <w:t>всего</w:t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1193">
        <w:rPr>
          <w:rFonts w:ascii="Times New Roman" w:hAnsi="Times New Roman" w:cs="Times New Roman"/>
          <w:sz w:val="24"/>
          <w:szCs w:val="24"/>
        </w:rPr>
        <w:t xml:space="preserve"> 150 514</w:t>
      </w:r>
      <w:r w:rsidR="002F2E2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130FA" w:rsidRDefault="001130FA" w:rsidP="001130FA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0FA" w:rsidRDefault="001130FA" w:rsidP="001130FA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>–</w:t>
      </w:r>
      <w:r w:rsidR="002F2E2D">
        <w:rPr>
          <w:rFonts w:ascii="Times New Roman" w:hAnsi="Times New Roman" w:cs="Times New Roman"/>
          <w:sz w:val="24"/>
          <w:szCs w:val="24"/>
        </w:rPr>
        <w:tab/>
        <w:t>местный бюджет</w:t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E915DE">
        <w:rPr>
          <w:rFonts w:ascii="Times New Roman" w:hAnsi="Times New Roman" w:cs="Times New Roman"/>
          <w:sz w:val="24"/>
          <w:szCs w:val="24"/>
        </w:rPr>
        <w:t xml:space="preserve"> -  15 051,4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30FA" w:rsidRDefault="001130FA" w:rsidP="001130FA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–  </w:t>
      </w:r>
      <w:r w:rsidR="002F2E2D">
        <w:rPr>
          <w:rFonts w:ascii="Times New Roman" w:hAnsi="Times New Roman" w:cs="Times New Roman"/>
          <w:sz w:val="24"/>
          <w:szCs w:val="24"/>
        </w:rPr>
        <w:tab/>
        <w:t>внебюджетные источники</w:t>
      </w:r>
      <w:r w:rsidR="002F2E2D">
        <w:rPr>
          <w:rFonts w:ascii="Times New Roman" w:hAnsi="Times New Roman" w:cs="Times New Roman"/>
          <w:sz w:val="24"/>
          <w:szCs w:val="24"/>
        </w:rPr>
        <w:tab/>
      </w:r>
      <w:r w:rsidR="002F2E2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15DE">
        <w:rPr>
          <w:rFonts w:ascii="Times New Roman" w:hAnsi="Times New Roman" w:cs="Times New Roman"/>
          <w:sz w:val="24"/>
          <w:szCs w:val="24"/>
        </w:rPr>
        <w:t xml:space="preserve"> 135 462,6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130FA" w:rsidRDefault="001130FA" w:rsidP="001130FA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1130FA" w:rsidRDefault="001130FA" w:rsidP="001130FA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1130FA" w:rsidRPr="00102B3A" w:rsidRDefault="001130FA" w:rsidP="001130FA">
      <w:pPr>
        <w:pStyle w:val="Default"/>
        <w:spacing w:after="167" w:line="276" w:lineRule="auto"/>
        <w:jc w:val="both"/>
        <w:rPr>
          <w:b/>
          <w:color w:val="auto"/>
        </w:rPr>
      </w:pPr>
      <w:r>
        <w:rPr>
          <w:b/>
          <w:color w:val="auto"/>
        </w:rPr>
        <w:t>7.3</w:t>
      </w:r>
      <w:r w:rsidRPr="00102B3A">
        <w:rPr>
          <w:b/>
          <w:color w:val="auto"/>
        </w:rPr>
        <w:t xml:space="preserve">. </w:t>
      </w:r>
      <w:r>
        <w:rPr>
          <w:b/>
          <w:color w:val="auto"/>
        </w:rPr>
        <w:t>Предварительный расчет тарифов н</w:t>
      </w:r>
      <w:r w:rsidR="000B0B60">
        <w:rPr>
          <w:b/>
          <w:color w:val="auto"/>
        </w:rPr>
        <w:t>а подключение к системе водоснабжения</w:t>
      </w:r>
    </w:p>
    <w:p w:rsidR="001130FA" w:rsidRDefault="001130FA" w:rsidP="001130FA">
      <w:pPr>
        <w:pStyle w:val="Default"/>
        <w:spacing w:after="167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</w:t>
      </w:r>
      <w:r w:rsidR="008B2578">
        <w:rPr>
          <w:color w:val="000000" w:themeColor="text1"/>
        </w:rPr>
        <w:t xml:space="preserve">централизованной </w:t>
      </w:r>
      <w:r>
        <w:rPr>
          <w:color w:val="000000" w:themeColor="text1"/>
        </w:rPr>
        <w:t>систем</w:t>
      </w:r>
      <w:r w:rsidR="000B0B60">
        <w:rPr>
          <w:color w:val="000000" w:themeColor="text1"/>
        </w:rPr>
        <w:t xml:space="preserve">ы водоснабжения </w:t>
      </w:r>
      <w:r>
        <w:rPr>
          <w:color w:val="000000" w:themeColor="text1"/>
        </w:rPr>
        <w:t xml:space="preserve"> </w:t>
      </w:r>
      <w:r w:rsidR="008B2578">
        <w:rPr>
          <w:color w:val="000000" w:themeColor="text1"/>
        </w:rPr>
        <w:t xml:space="preserve"> сельского поселения </w:t>
      </w:r>
      <w:proofErr w:type="spellStart"/>
      <w:r w:rsidR="008B2578">
        <w:rPr>
          <w:color w:val="000000" w:themeColor="text1"/>
        </w:rPr>
        <w:t>Шеметовское</w:t>
      </w:r>
      <w:proofErr w:type="spellEnd"/>
      <w:r>
        <w:rPr>
          <w:color w:val="000000" w:themeColor="text1"/>
        </w:rPr>
        <w:t>.</w:t>
      </w:r>
    </w:p>
    <w:p w:rsidR="001130FA" w:rsidRDefault="001130FA" w:rsidP="001130FA">
      <w:pPr>
        <w:pStyle w:val="Default"/>
        <w:spacing w:after="167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>
        <w:rPr>
          <w:color w:val="000000" w:themeColor="text1"/>
        </w:rPr>
        <w:t>Тв</w:t>
      </w:r>
      <w:r>
        <w:rPr>
          <w:color w:val="000000" w:themeColor="text1"/>
          <w:vertAlign w:val="subscript"/>
        </w:rPr>
        <w:t>подкл</w:t>
      </w:r>
      <w:proofErr w:type="spellEnd"/>
      <w:r>
        <w:rPr>
          <w:color w:val="000000" w:themeColor="text1"/>
          <w:vertAlign w:val="subscript"/>
        </w:rPr>
        <w:t>.</w:t>
      </w:r>
      <w:r>
        <w:rPr>
          <w:color w:val="000000" w:themeColor="text1"/>
        </w:rPr>
        <w:t>) при увеличении пропускной способности водопроводн</w:t>
      </w:r>
      <w:r w:rsidR="000B0B60">
        <w:rPr>
          <w:color w:val="000000" w:themeColor="text1"/>
        </w:rPr>
        <w:t>ых сетей  и</w:t>
      </w:r>
      <w:r>
        <w:rPr>
          <w:color w:val="000000" w:themeColor="text1"/>
        </w:rPr>
        <w:t xml:space="preserve"> строительства новых рассчитывается по формуле:</w:t>
      </w:r>
    </w:p>
    <w:p w:rsidR="001130FA" w:rsidRPr="00595486" w:rsidRDefault="001130FA" w:rsidP="001130FA">
      <w:pPr>
        <w:pStyle w:val="Default"/>
        <w:spacing w:after="167" w:line="276" w:lineRule="auto"/>
        <w:ind w:firstLine="708"/>
        <w:jc w:val="center"/>
        <w:rPr>
          <w:rFonts w:eastAsiaTheme="minorEastAsia"/>
          <w:i/>
          <w:color w:val="auto"/>
        </w:rPr>
      </w:pPr>
      <w:proofErr w:type="spellStart"/>
      <w:r>
        <w:rPr>
          <w:color w:val="000000" w:themeColor="text1"/>
        </w:rPr>
        <w:t>Тв</w:t>
      </w:r>
      <w:r>
        <w:rPr>
          <w:color w:val="000000" w:themeColor="text1"/>
          <w:vertAlign w:val="subscript"/>
        </w:rPr>
        <w:t>подкл</w:t>
      </w:r>
      <w:proofErr w:type="spellEnd"/>
      <w:r>
        <w:rPr>
          <w:rFonts w:eastAsiaTheme="minorEastAsia"/>
          <w:color w:val="000000" w:themeColor="text1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vertAlign w:val="subscript"/>
          </w:rPr>
          <m:t>= ФПв/</m:t>
        </m:r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 xml:space="preserve"> Q</m:t>
            </m:r>
          </m:e>
          <m:sub>
            <m:r>
              <w:rPr>
                <w:rFonts w:ascii="Cambria Math" w:hAnsi="Cambria Math"/>
                <w:color w:val="auto"/>
              </w:rPr>
              <m:t>абон.</m:t>
            </m:r>
          </m:sub>
          <m:sup>
            <m:r>
              <w:rPr>
                <w:rFonts w:ascii="Cambria Math" w:hAnsi="Cambria Math"/>
                <w:color w:val="auto"/>
              </w:rPr>
              <m:t>увел</m:t>
            </m:r>
            <w:proofErr w:type="gramStart"/>
            <m:r>
              <w:rPr>
                <w:rFonts w:ascii="Cambria Math" w:hAnsi="Cambria Math"/>
                <w:color w:val="auto"/>
              </w:rPr>
              <m:t>.в</m:t>
            </m:r>
            <w:proofErr w:type="gramEnd"/>
            <m:r>
              <w:rPr>
                <w:rFonts w:ascii="Cambria Math" w:hAnsi="Cambria Math"/>
                <w:color w:val="auto"/>
              </w:rPr>
              <m:t>одосн.</m:t>
            </m:r>
          </m:sup>
        </m:sSubSup>
      </m:oMath>
    </w:p>
    <w:p w:rsidR="001130FA" w:rsidRDefault="001130FA" w:rsidP="001130FA">
      <w:pPr>
        <w:pStyle w:val="Default"/>
        <w:spacing w:after="167" w:line="276" w:lineRule="auto"/>
        <w:ind w:firstLine="708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где:    </w:t>
      </w:r>
      <m:oMath>
        <m:r>
          <w:rPr>
            <w:rFonts w:ascii="Cambria Math" w:eastAsiaTheme="minorEastAsia" w:hAnsi="Cambria Math"/>
            <w:color w:val="000000" w:themeColor="text1"/>
            <w:vertAlign w:val="subscript"/>
          </w:rPr>
          <m:t>ФПв</m:t>
        </m:r>
      </m:oMath>
      <w:r>
        <w:rPr>
          <w:rFonts w:eastAsiaTheme="minorEastAsia"/>
          <w:color w:val="auto"/>
        </w:rPr>
        <w:t xml:space="preserve"> – финансовые потребности, направляемые на модернизацию, реконструкцию и строительство новых объектов</w:t>
      </w:r>
      <w:r w:rsidR="002F2E2D">
        <w:rPr>
          <w:rFonts w:eastAsiaTheme="minorEastAsia"/>
          <w:color w:val="auto"/>
        </w:rPr>
        <w:t xml:space="preserve"> системы водоснабжения</w:t>
      </w:r>
      <w:r>
        <w:rPr>
          <w:rFonts w:eastAsiaTheme="minorEastAsia"/>
          <w:color w:val="auto"/>
        </w:rPr>
        <w:t xml:space="preserve">, результатом которых является увеличение пропускной способности водопроводных сетей (рубли);     </w:t>
      </w:r>
    </w:p>
    <w:p w:rsidR="001130FA" w:rsidRDefault="001130FA" w:rsidP="001130FA">
      <w:pPr>
        <w:pStyle w:val="Default"/>
        <w:spacing w:after="167" w:line="276" w:lineRule="auto"/>
        <w:ind w:firstLine="708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                                                                                                      </w:t>
      </w:r>
    </w:p>
    <w:p w:rsidR="001130FA" w:rsidRDefault="00574809" w:rsidP="001130FA">
      <w:pPr>
        <w:pStyle w:val="Default"/>
        <w:spacing w:after="167" w:line="276" w:lineRule="auto"/>
        <w:ind w:firstLine="708"/>
        <w:rPr>
          <w:rFonts w:eastAsiaTheme="minorEastAsia"/>
          <w:color w:val="auto"/>
        </w:rPr>
      </w:pPr>
      <m:oMath>
        <m:sSubSup>
          <m:sSubSupPr>
            <m:ctrlPr>
              <w:rPr>
                <w:rFonts w:ascii="Cambria Math" w:hAnsi="Cambria Math"/>
                <w:i/>
                <w:color w:val="auto"/>
              </w:rPr>
            </m:ctrlPr>
          </m:sSubSupPr>
          <m:e>
            <m:r>
              <w:rPr>
                <w:rFonts w:ascii="Cambria Math" w:hAnsi="Cambria Math"/>
                <w:color w:val="auto"/>
              </w:rPr>
              <m:t xml:space="preserve"> Q</m:t>
            </m:r>
          </m:e>
          <m:sub>
            <m:r>
              <w:rPr>
                <w:rFonts w:ascii="Cambria Math" w:hAnsi="Cambria Math"/>
                <w:color w:val="auto"/>
              </w:rPr>
              <m:t>абон.</m:t>
            </m:r>
          </m:sub>
          <m:sup>
            <m:r>
              <w:rPr>
                <w:rFonts w:ascii="Cambria Math" w:hAnsi="Cambria Math"/>
                <w:color w:val="auto"/>
              </w:rPr>
              <m:t>увел.водосн.</m:t>
            </m:r>
          </m:sup>
        </m:sSubSup>
      </m:oMath>
      <w:r w:rsidR="001130FA">
        <w:rPr>
          <w:rFonts w:eastAsiaTheme="minorEastAsia"/>
          <w:color w:val="auto"/>
        </w:rPr>
        <w:t xml:space="preserve"> </w:t>
      </w:r>
      <w:r w:rsidR="001130FA">
        <w:rPr>
          <w:color w:val="000000" w:themeColor="text1"/>
        </w:rPr>
        <w:t xml:space="preserve">– </w:t>
      </w:r>
      <w:r w:rsidR="001130FA">
        <w:rPr>
          <w:rFonts w:eastAsiaTheme="minorEastAsia"/>
          <w:color w:val="auto"/>
        </w:rPr>
        <w:t xml:space="preserve"> планируемый объем дополнительной мощности  в результате увеличения пропускной способности водопроводных сетей для подключения объектов к системе водоснабжения (м</w:t>
      </w:r>
      <w:r w:rsidR="001130FA">
        <w:rPr>
          <w:rFonts w:eastAsiaTheme="minorEastAsia"/>
          <w:color w:val="auto"/>
          <w:vertAlign w:val="superscript"/>
        </w:rPr>
        <w:t>3</w:t>
      </w:r>
      <w:r w:rsidR="001130FA">
        <w:rPr>
          <w:rFonts w:eastAsiaTheme="minorEastAsia"/>
          <w:color w:val="auto"/>
        </w:rPr>
        <w:t>/час).</w:t>
      </w:r>
    </w:p>
    <w:p w:rsidR="001130FA" w:rsidRDefault="001130FA" w:rsidP="001130FA">
      <w:pPr>
        <w:pStyle w:val="Default"/>
        <w:spacing w:after="167" w:line="276" w:lineRule="auto"/>
        <w:ind w:firstLine="708"/>
        <w:rPr>
          <w:rFonts w:eastAsiaTheme="minorEastAsia"/>
          <w:color w:val="auto"/>
        </w:rPr>
      </w:pPr>
    </w:p>
    <w:p w:rsidR="001130FA" w:rsidRDefault="001130FA" w:rsidP="001130FA">
      <w:pPr>
        <w:pStyle w:val="Default"/>
        <w:spacing w:after="167" w:line="276" w:lineRule="auto"/>
        <w:ind w:firstLine="708"/>
        <w:rPr>
          <w:color w:val="auto"/>
        </w:rPr>
      </w:pPr>
      <w:r>
        <w:rPr>
          <w:color w:val="auto"/>
        </w:rPr>
        <w:t>Таким образом, средневзвешенный тариф на подключение:</w:t>
      </w:r>
    </w:p>
    <w:p w:rsidR="001130FA" w:rsidRDefault="0039609B" w:rsidP="0039609B">
      <w:pPr>
        <w:pStyle w:val="Default"/>
        <w:spacing w:after="167" w:line="276" w:lineRule="auto"/>
        <w:rPr>
          <w:color w:val="000000" w:themeColor="text1"/>
        </w:rPr>
      </w:pPr>
      <w:r>
        <w:rPr>
          <w:color w:val="auto"/>
        </w:rPr>
        <w:t xml:space="preserve"> </w:t>
      </w:r>
      <w:r w:rsidR="001130FA">
        <w:rPr>
          <w:color w:val="000000" w:themeColor="text1"/>
        </w:rPr>
        <w:t xml:space="preserve">– </w:t>
      </w:r>
      <w:r w:rsidR="001130FA" w:rsidRPr="000978D5">
        <w:rPr>
          <w:color w:val="000000" w:themeColor="text1"/>
        </w:rPr>
        <w:t xml:space="preserve"> к сетям водоснабжения составит: </w:t>
      </w:r>
    </w:p>
    <w:p w:rsidR="001130FA" w:rsidRPr="00912DA6" w:rsidRDefault="00E915DE" w:rsidP="001130FA">
      <w:pPr>
        <w:pStyle w:val="Default"/>
        <w:spacing w:after="167" w:line="276" w:lineRule="auto"/>
        <w:ind w:firstLine="708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 150514</w:t>
      </w:r>
      <w:r w:rsidR="001130FA" w:rsidRPr="00912DA6">
        <w:rPr>
          <w:color w:val="000000" w:themeColor="text1"/>
        </w:rPr>
        <w:t>,0 тыс. руб./</w:t>
      </w:r>
      <w:r>
        <w:rPr>
          <w:color w:val="000000" w:themeColor="text1"/>
        </w:rPr>
        <w:t>122</w:t>
      </w:r>
      <w:r w:rsidR="001130FA">
        <w:rPr>
          <w:color w:val="000000" w:themeColor="text1"/>
        </w:rPr>
        <w:t>0</w:t>
      </w:r>
      <w:r w:rsidR="001130FA" w:rsidRPr="00912DA6">
        <w:rPr>
          <w:color w:val="000000" w:themeColor="text1"/>
        </w:rPr>
        <w:t xml:space="preserve"> м</w:t>
      </w:r>
      <w:r w:rsidR="001130FA" w:rsidRPr="00912DA6">
        <w:rPr>
          <w:color w:val="000000" w:themeColor="text1"/>
          <w:vertAlign w:val="superscript"/>
        </w:rPr>
        <w:t>3</w:t>
      </w:r>
      <w:r w:rsidR="001130FA" w:rsidRPr="00912DA6">
        <w:rPr>
          <w:color w:val="000000" w:themeColor="text1"/>
        </w:rPr>
        <w:t>/</w:t>
      </w:r>
      <w:proofErr w:type="spellStart"/>
      <w:r w:rsidR="001130FA" w:rsidRPr="00912DA6">
        <w:rPr>
          <w:color w:val="000000" w:themeColor="text1"/>
        </w:rPr>
        <w:t>сут</w:t>
      </w:r>
      <w:proofErr w:type="spellEnd"/>
      <w:r w:rsidR="001130FA" w:rsidRPr="00912DA6">
        <w:rPr>
          <w:color w:val="000000" w:themeColor="text1"/>
        </w:rPr>
        <w:t xml:space="preserve">./24 ч = </w:t>
      </w:r>
      <w:r>
        <w:rPr>
          <w:color w:val="000000" w:themeColor="text1"/>
        </w:rPr>
        <w:t xml:space="preserve">5140,5 </w:t>
      </w:r>
      <w:r w:rsidR="001130FA" w:rsidRPr="00912DA6">
        <w:rPr>
          <w:color w:val="000000" w:themeColor="text1"/>
        </w:rPr>
        <w:t>руб./</w:t>
      </w:r>
      <w:r w:rsidR="001130FA" w:rsidRPr="00912DA6">
        <w:rPr>
          <w:rFonts w:eastAsiaTheme="minorEastAsia"/>
          <w:color w:val="000000" w:themeColor="text1"/>
        </w:rPr>
        <w:t xml:space="preserve"> м</w:t>
      </w:r>
      <w:r w:rsidR="001130FA" w:rsidRPr="00912DA6">
        <w:rPr>
          <w:rFonts w:eastAsiaTheme="minorEastAsia"/>
          <w:color w:val="000000" w:themeColor="text1"/>
          <w:vertAlign w:val="superscript"/>
        </w:rPr>
        <w:t>3</w:t>
      </w:r>
      <w:r w:rsidR="001130FA" w:rsidRPr="00912DA6">
        <w:rPr>
          <w:rFonts w:eastAsiaTheme="minorEastAsia"/>
          <w:color w:val="000000" w:themeColor="text1"/>
        </w:rPr>
        <w:t>/час;</w:t>
      </w:r>
    </w:p>
    <w:p w:rsidR="001130FA" w:rsidRDefault="001130FA" w:rsidP="001130FA">
      <w:pPr>
        <w:pStyle w:val="Default"/>
        <w:spacing w:after="167" w:line="276" w:lineRule="auto"/>
        <w:ind w:firstLine="708"/>
        <w:rPr>
          <w:rFonts w:eastAsiaTheme="minorEastAsia"/>
          <w:color w:val="auto"/>
        </w:rPr>
      </w:pPr>
    </w:p>
    <w:p w:rsidR="001130FA" w:rsidRPr="00912DA6" w:rsidRDefault="000B0B60" w:rsidP="000B0B60">
      <w:pPr>
        <w:pStyle w:val="Default"/>
        <w:spacing w:after="167" w:line="276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</w:t>
      </w:r>
      <w:r w:rsidR="001130FA">
        <w:rPr>
          <w:rFonts w:eastAsiaTheme="minorEastAsia"/>
          <w:color w:val="000000" w:themeColor="text1"/>
        </w:rPr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</w:t>
      </w:r>
      <w:r w:rsidR="001130FA">
        <w:rPr>
          <w:rFonts w:eastAsiaTheme="minorEastAsia"/>
          <w:color w:val="000000" w:themeColor="text1"/>
        </w:rPr>
        <w:lastRenderedPageBreak/>
        <w:t xml:space="preserve">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 </w:t>
      </w:r>
    </w:p>
    <w:p w:rsidR="00D11D6B" w:rsidRDefault="00D11D6B" w:rsidP="00266BAF">
      <w:pPr>
        <w:pStyle w:val="Default"/>
        <w:spacing w:line="276" w:lineRule="auto"/>
        <w:rPr>
          <w:b/>
        </w:rPr>
      </w:pPr>
    </w:p>
    <w:p w:rsidR="00031008" w:rsidRDefault="00031008" w:rsidP="00266BAF">
      <w:pPr>
        <w:pStyle w:val="Default"/>
        <w:spacing w:line="276" w:lineRule="auto"/>
        <w:rPr>
          <w:b/>
        </w:rPr>
      </w:pPr>
    </w:p>
    <w:p w:rsidR="00031008" w:rsidRDefault="00031008" w:rsidP="00266BAF">
      <w:pPr>
        <w:pStyle w:val="Default"/>
        <w:spacing w:line="276" w:lineRule="auto"/>
        <w:rPr>
          <w:b/>
        </w:rPr>
      </w:pPr>
    </w:p>
    <w:p w:rsidR="00031008" w:rsidRDefault="00031008" w:rsidP="00266BAF">
      <w:pPr>
        <w:pStyle w:val="Default"/>
        <w:spacing w:line="276" w:lineRule="auto"/>
        <w:rPr>
          <w:b/>
        </w:rPr>
      </w:pPr>
    </w:p>
    <w:p w:rsidR="00031008" w:rsidRDefault="00031008" w:rsidP="00266BAF">
      <w:pPr>
        <w:pStyle w:val="Default"/>
        <w:spacing w:line="276" w:lineRule="auto"/>
        <w:rPr>
          <w:b/>
        </w:rPr>
      </w:pPr>
    </w:p>
    <w:p w:rsidR="00A73935" w:rsidRPr="001E399B" w:rsidRDefault="00A73935" w:rsidP="001E399B">
      <w:pPr>
        <w:pStyle w:val="a6"/>
        <w:ind w:left="1065" w:firstLine="351"/>
        <w:rPr>
          <w:rFonts w:ascii="Times New Roman" w:hAnsi="Times New Roman" w:cs="Times New Roman"/>
          <w:sz w:val="24"/>
          <w:szCs w:val="24"/>
        </w:rPr>
        <w:sectPr w:rsidR="00A73935" w:rsidRPr="001E399B" w:rsidSect="0032590A">
          <w:headerReference w:type="even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C00" w:rsidRDefault="00320C00" w:rsidP="00320C0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320C00" w:rsidRDefault="00320C00" w:rsidP="00320C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                                                                                                                                                                                                        </w:t>
      </w:r>
      <w:r w:rsidRPr="00C939D0">
        <w:rPr>
          <w:rFonts w:ascii="Times New Roman" w:hAnsi="Times New Roman"/>
          <w:b/>
          <w:sz w:val="24"/>
          <w:szCs w:val="24"/>
        </w:rPr>
        <w:t xml:space="preserve"> </w:t>
      </w:r>
    </w:p>
    <w:p w:rsidR="00320C00" w:rsidRPr="007B2923" w:rsidRDefault="00320C00" w:rsidP="002D7AFA">
      <w:pPr>
        <w:jc w:val="center"/>
        <w:rPr>
          <w:rFonts w:ascii="Times New Roman" w:hAnsi="Times New Roman"/>
          <w:b/>
          <w:sz w:val="24"/>
          <w:szCs w:val="24"/>
        </w:rPr>
      </w:pPr>
      <w:r w:rsidRPr="00C939D0">
        <w:rPr>
          <w:rFonts w:ascii="Times New Roman" w:hAnsi="Times New Roman"/>
          <w:b/>
          <w:sz w:val="24"/>
          <w:szCs w:val="24"/>
        </w:rPr>
        <w:t>по развитию систе</w:t>
      </w:r>
      <w:r>
        <w:rPr>
          <w:rFonts w:ascii="Times New Roman" w:hAnsi="Times New Roman"/>
          <w:b/>
          <w:sz w:val="24"/>
          <w:szCs w:val="24"/>
        </w:rPr>
        <w:t xml:space="preserve">мы водоснабжения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Шеметовское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Сергиево-Посадского муниципального района, направленные</w:t>
      </w:r>
      <w:r w:rsidRPr="00C939D0">
        <w:rPr>
          <w:rFonts w:ascii="Times New Roman" w:hAnsi="Times New Roman"/>
          <w:b/>
          <w:sz w:val="24"/>
          <w:szCs w:val="24"/>
        </w:rPr>
        <w:t xml:space="preserve"> на повышение </w:t>
      </w:r>
      <w:r>
        <w:rPr>
          <w:rFonts w:ascii="Times New Roman" w:hAnsi="Times New Roman"/>
          <w:b/>
          <w:sz w:val="24"/>
          <w:szCs w:val="24"/>
        </w:rPr>
        <w:t>качества услуг по водоснабжению</w:t>
      </w:r>
      <w:r w:rsidRPr="00C939D0">
        <w:rPr>
          <w:rFonts w:ascii="Times New Roman" w:hAnsi="Times New Roman"/>
          <w:b/>
          <w:sz w:val="24"/>
          <w:szCs w:val="24"/>
        </w:rPr>
        <w:t>, улучшению экологической ситуации и подключению новых абоненто</w:t>
      </w:r>
      <w:r>
        <w:rPr>
          <w:rFonts w:ascii="Times New Roman" w:hAnsi="Times New Roman"/>
          <w:b/>
          <w:sz w:val="24"/>
          <w:szCs w:val="24"/>
        </w:rPr>
        <w:t>в</w:t>
      </w:r>
      <w:r w:rsidR="002D7A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939D0">
        <w:rPr>
          <w:rFonts w:ascii="Times New Roman" w:hAnsi="Times New Roman"/>
          <w:b/>
          <w:sz w:val="24"/>
          <w:szCs w:val="24"/>
        </w:rPr>
        <w:t>(организационный 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C939D0">
        <w:rPr>
          <w:rFonts w:ascii="Times New Roman" w:hAnsi="Times New Roman"/>
          <w:b/>
          <w:sz w:val="24"/>
          <w:szCs w:val="24"/>
        </w:rPr>
        <w:t>)</w:t>
      </w:r>
    </w:p>
    <w:p w:rsidR="00320C00" w:rsidRPr="00041CCC" w:rsidRDefault="00320C00" w:rsidP="00320C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этап 2013-2018 годы</w:t>
      </w:r>
    </w:p>
    <w:tbl>
      <w:tblPr>
        <w:tblpPr w:leftFromText="180" w:rightFromText="180" w:vertAnchor="text" w:horzAnchor="margin" w:tblpY="28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134"/>
        <w:gridCol w:w="2977"/>
        <w:gridCol w:w="1276"/>
        <w:gridCol w:w="992"/>
        <w:gridCol w:w="992"/>
        <w:gridCol w:w="993"/>
        <w:gridCol w:w="992"/>
        <w:gridCol w:w="992"/>
        <w:gridCol w:w="992"/>
      </w:tblGrid>
      <w:tr w:rsidR="00320C00" w:rsidRPr="00A96F0E" w:rsidTr="00594D27">
        <w:trPr>
          <w:trHeight w:val="270"/>
        </w:trPr>
        <w:tc>
          <w:tcPr>
            <w:tcW w:w="675" w:type="dxa"/>
            <w:vMerge w:val="restart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изм</w:t>
            </w:r>
            <w:proofErr w:type="spellEnd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 xml:space="preserve">Реализация мероприятий по годам, ед. </w:t>
            </w:r>
            <w:proofErr w:type="spellStart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изм</w:t>
            </w:r>
            <w:proofErr w:type="spellEnd"/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0C00" w:rsidRPr="00A96F0E" w:rsidTr="00320C00">
        <w:trPr>
          <w:trHeight w:val="270"/>
        </w:trPr>
        <w:tc>
          <w:tcPr>
            <w:tcW w:w="675" w:type="dxa"/>
            <w:vMerge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320C00" w:rsidRPr="00A96F0E" w:rsidTr="00320C00">
        <w:tc>
          <w:tcPr>
            <w:tcW w:w="675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0C00" w:rsidRPr="00F34C3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C3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</w:tr>
      <w:tr w:rsidR="00320C00" w:rsidRPr="00A96F0E" w:rsidTr="00594D27">
        <w:trPr>
          <w:trHeight w:val="502"/>
        </w:trPr>
        <w:tc>
          <w:tcPr>
            <w:tcW w:w="15417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320C00" w:rsidRPr="00A96F0E" w:rsidRDefault="00320C00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6F0E">
              <w:rPr>
                <w:rFonts w:ascii="Times New Roman" w:eastAsiaTheme="minorEastAsia" w:hAnsi="Times New Roman"/>
                <w:b/>
                <w:sz w:val="24"/>
                <w:szCs w:val="24"/>
              </w:rPr>
              <w:t>водоснабжение</w:t>
            </w:r>
          </w:p>
        </w:tc>
      </w:tr>
    </w:tbl>
    <w:tbl>
      <w:tblPr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187"/>
        <w:gridCol w:w="2978"/>
        <w:gridCol w:w="1222"/>
        <w:gridCol w:w="992"/>
        <w:gridCol w:w="992"/>
        <w:gridCol w:w="993"/>
        <w:gridCol w:w="992"/>
        <w:gridCol w:w="992"/>
        <w:gridCol w:w="1007"/>
      </w:tblGrid>
      <w:tr w:rsidR="00320C00" w:rsidRPr="00A96F0E" w:rsidTr="00320C00">
        <w:trPr>
          <w:trHeight w:val="433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A96F0E">
              <w:rPr>
                <w:rFonts w:ascii="Times New Roman" w:eastAsiaTheme="minorEastAsia" w:hAnsi="Times New Roman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320C00" w:rsidRPr="00A96F0E" w:rsidRDefault="00320C00" w:rsidP="00320C00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ВЗУ в с. Константиново</w:t>
            </w:r>
            <w:r w:rsidR="0007724A">
              <w:rPr>
                <w:rFonts w:ascii="Times New Roman" w:eastAsiaTheme="minorEastAsia" w:hAnsi="Times New Roman"/>
              </w:rPr>
              <w:t xml:space="preserve"> (с учетом д. </w:t>
            </w:r>
            <w:proofErr w:type="spellStart"/>
            <w:r w:rsidR="0007724A">
              <w:rPr>
                <w:rFonts w:ascii="Times New Roman" w:eastAsiaTheme="minorEastAsia" w:hAnsi="Times New Roman"/>
              </w:rPr>
              <w:t>Бобошино</w:t>
            </w:r>
            <w:proofErr w:type="spellEnd"/>
            <w:r w:rsidR="0007724A">
              <w:rPr>
                <w:rFonts w:ascii="Times New Roman" w:eastAsiaTheme="minorEastAsia" w:hAnsi="Times New Roman"/>
              </w:rPr>
              <w:t xml:space="preserve"> и д. </w:t>
            </w:r>
            <w:proofErr w:type="spellStart"/>
            <w:r w:rsidR="0007724A">
              <w:rPr>
                <w:rFonts w:ascii="Times New Roman" w:eastAsiaTheme="minorEastAsia" w:hAnsi="Times New Roman"/>
              </w:rPr>
              <w:t>Грачнево</w:t>
            </w:r>
            <w:proofErr w:type="spellEnd"/>
            <w:r w:rsidR="0007724A">
              <w:rPr>
                <w:rFonts w:ascii="Times New Roman" w:eastAsiaTheme="minorEastAsia" w:hAnsi="Times New Roman"/>
              </w:rPr>
              <w:t>)</w:t>
            </w:r>
            <w:r w:rsidR="00441CAA">
              <w:rPr>
                <w:rFonts w:ascii="Times New Roman" w:eastAsiaTheme="minorEastAsia" w:hAnsi="Times New Roman"/>
              </w:rPr>
              <w:t xml:space="preserve"> с увеличением производительности</w:t>
            </w:r>
          </w:p>
        </w:tc>
        <w:tc>
          <w:tcPr>
            <w:tcW w:w="1187" w:type="dxa"/>
            <w:vAlign w:val="center"/>
          </w:tcPr>
          <w:p w:rsidR="00320C00" w:rsidRPr="00A96F0E" w:rsidRDefault="00320C00" w:rsidP="00320C00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Улучшение качества водоснабжения.</w:t>
            </w:r>
          </w:p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Подключение новых абонентов</w:t>
            </w:r>
          </w:p>
        </w:tc>
        <w:tc>
          <w:tcPr>
            <w:tcW w:w="1222" w:type="dxa"/>
            <w:vAlign w:val="center"/>
          </w:tcPr>
          <w:p w:rsidR="00320C00" w:rsidRPr="007B19C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300 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320C00" w:rsidRPr="00441CAA" w:rsidRDefault="00441CAA" w:rsidP="00441CA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ВЗУ в д. Кузьмино</w:t>
            </w:r>
            <w:r w:rsidR="0007724A">
              <w:rPr>
                <w:rFonts w:ascii="Times New Roman" w:eastAsiaTheme="minorEastAsia" w:hAnsi="Times New Roman"/>
              </w:rPr>
              <w:t xml:space="preserve"> (с учетом Филипповское)</w:t>
            </w:r>
            <w:r w:rsidR="00320C00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320C00">
              <w:rPr>
                <w:rFonts w:ascii="Times New Roman" w:eastAsiaTheme="minorEastAsia" w:hAnsi="Times New Roman"/>
              </w:rPr>
              <w:t xml:space="preserve"> со строительством </w:t>
            </w:r>
            <w:r>
              <w:rPr>
                <w:rFonts w:ascii="Times New Roman" w:eastAsiaTheme="minorEastAsia" w:hAnsi="Times New Roman"/>
              </w:rPr>
              <w:t xml:space="preserve"> РЧВ и НС-</w:t>
            </w:r>
            <w:r>
              <w:rPr>
                <w:rFonts w:ascii="Times New Roman" w:eastAsiaTheme="minorEastAsia" w:hAnsi="Times New Roman"/>
                <w:lang w:val="en-US"/>
              </w:rPr>
              <w:t>II</w:t>
            </w:r>
          </w:p>
        </w:tc>
        <w:tc>
          <w:tcPr>
            <w:tcW w:w="1187" w:type="dxa"/>
            <w:vAlign w:val="center"/>
          </w:tcPr>
          <w:p w:rsidR="00320C00" w:rsidRPr="00441CAA" w:rsidRDefault="00320C00" w:rsidP="00441CAA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="00441CA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Улучшение качества водоснабжения.</w:t>
            </w:r>
          </w:p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Подключение новых абонентов</w:t>
            </w:r>
          </w:p>
        </w:tc>
        <w:tc>
          <w:tcPr>
            <w:tcW w:w="1222" w:type="dxa"/>
            <w:vAlign w:val="center"/>
          </w:tcPr>
          <w:p w:rsidR="00320C00" w:rsidRPr="00441CAA" w:rsidRDefault="00441CAA" w:rsidP="00594D27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6350DB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lang w:val="en-US"/>
              </w:rPr>
              <w:t>300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vAlign w:val="center"/>
          </w:tcPr>
          <w:p w:rsidR="00320C00" w:rsidRPr="00BB4AA1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320C00" w:rsidRPr="00BB4AA1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320C00" w:rsidRPr="00BB4AA1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320C00" w:rsidRPr="00BB4AA1" w:rsidRDefault="00E43682" w:rsidP="00BB4AA1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 w:rsidR="00BB4AA1">
              <w:rPr>
                <w:rFonts w:ascii="Times New Roman" w:eastAsiaTheme="minorEastAsia" w:hAnsi="Times New Roman"/>
              </w:rPr>
              <w:t xml:space="preserve"> ВЗУ в д. </w:t>
            </w:r>
            <w:proofErr w:type="spellStart"/>
            <w:r w:rsidR="00BB4AA1">
              <w:rPr>
                <w:rFonts w:ascii="Times New Roman" w:eastAsiaTheme="minorEastAsia" w:hAnsi="Times New Roman"/>
              </w:rPr>
              <w:t>Шабурново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(с учетом д. Добрая Слободка)</w:t>
            </w:r>
            <w:r w:rsidR="00BB4AA1">
              <w:rPr>
                <w:rFonts w:ascii="Times New Roman" w:eastAsiaTheme="minorEastAsia" w:hAnsi="Times New Roman"/>
              </w:rPr>
              <w:t xml:space="preserve"> со строительством РЧВ и НС-</w:t>
            </w:r>
            <w:r w:rsidR="00BB4AA1">
              <w:rPr>
                <w:rFonts w:ascii="Times New Roman" w:eastAsiaTheme="minorEastAsia" w:hAnsi="Times New Roman"/>
                <w:lang w:val="en-US"/>
              </w:rPr>
              <w:t>II</w:t>
            </w:r>
          </w:p>
        </w:tc>
        <w:tc>
          <w:tcPr>
            <w:tcW w:w="1187" w:type="dxa"/>
            <w:vAlign w:val="center"/>
          </w:tcPr>
          <w:p w:rsidR="00320C00" w:rsidRDefault="00320C00" w:rsidP="00BB4AA1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="00BB4AA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Улучшение качества водоснабжения.</w:t>
            </w:r>
          </w:p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Подключение новых абонентов</w:t>
            </w:r>
          </w:p>
        </w:tc>
        <w:tc>
          <w:tcPr>
            <w:tcW w:w="1222" w:type="dxa"/>
            <w:vAlign w:val="center"/>
          </w:tcPr>
          <w:p w:rsidR="00320C00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vAlign w:val="center"/>
          </w:tcPr>
          <w:p w:rsidR="00320C00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20C00" w:rsidRPr="00A96F0E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200</w:t>
            </w:r>
          </w:p>
        </w:tc>
        <w:tc>
          <w:tcPr>
            <w:tcW w:w="1007" w:type="dxa"/>
            <w:vAlign w:val="center"/>
          </w:tcPr>
          <w:p w:rsidR="00320C00" w:rsidRPr="00A96F0E" w:rsidRDefault="00BB4AA1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200</w:t>
            </w:r>
          </w:p>
        </w:tc>
      </w:tr>
      <w:tr w:rsidR="00320C00" w:rsidRPr="00A96F0E" w:rsidTr="00320C00">
        <w:trPr>
          <w:trHeight w:val="708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320C00" w:rsidRDefault="00320C00" w:rsidP="00E43682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Строительство ВЗУ в</w:t>
            </w:r>
            <w:r w:rsidR="00E43682">
              <w:rPr>
                <w:rFonts w:ascii="Times New Roman" w:eastAsiaTheme="minorEastAsia" w:hAnsi="Times New Roman"/>
              </w:rPr>
              <w:t xml:space="preserve"> составе </w:t>
            </w:r>
            <w:proofErr w:type="spellStart"/>
            <w:r w:rsidR="00E43682">
              <w:rPr>
                <w:rFonts w:ascii="Times New Roman" w:eastAsiaTheme="minorEastAsia" w:hAnsi="Times New Roman"/>
              </w:rPr>
              <w:t>артскважины</w:t>
            </w:r>
            <w:proofErr w:type="spellEnd"/>
            <w:r w:rsidR="002D7AFA">
              <w:rPr>
                <w:rFonts w:ascii="Times New Roman" w:eastAsiaTheme="minorEastAsia" w:hAnsi="Times New Roman"/>
              </w:rPr>
              <w:t xml:space="preserve"> с установкой частотного преобразователя и обустройством ЗСО </w:t>
            </w:r>
            <w:r w:rsidR="002D7AFA">
              <w:rPr>
                <w:rFonts w:ascii="Times New Roman" w:eastAsiaTheme="minorEastAsia" w:hAnsi="Times New Roman"/>
                <w:lang w:val="en-US"/>
              </w:rPr>
              <w:t>I</w:t>
            </w:r>
            <w:r w:rsidR="002D7AFA" w:rsidRPr="002D7AFA">
              <w:rPr>
                <w:rFonts w:ascii="Times New Roman" w:eastAsiaTheme="minorEastAsia" w:hAnsi="Times New Roman"/>
              </w:rPr>
              <w:t xml:space="preserve"> </w:t>
            </w:r>
            <w:r w:rsidR="002D7AFA">
              <w:rPr>
                <w:rFonts w:ascii="Times New Roman" w:eastAsiaTheme="minorEastAsia" w:hAnsi="Times New Roman"/>
              </w:rPr>
              <w:t>пояса</w:t>
            </w:r>
            <w:r w:rsidR="00E43682">
              <w:rPr>
                <w:rFonts w:ascii="Times New Roman" w:eastAsiaTheme="minorEastAsia" w:hAnsi="Times New Roman"/>
              </w:rPr>
              <w:t xml:space="preserve"> в д. </w:t>
            </w:r>
            <w:proofErr w:type="spellStart"/>
            <w:r w:rsidR="00E43682">
              <w:rPr>
                <w:rFonts w:ascii="Times New Roman" w:eastAsiaTheme="minorEastAsia" w:hAnsi="Times New Roman"/>
              </w:rPr>
              <w:t>Ясниково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="00E43682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320C00" w:rsidRDefault="00320C00" w:rsidP="00E43682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="00E4368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Подключение новых абонент</w:t>
            </w:r>
            <w:r w:rsidRPr="005020A2">
              <w:rPr>
                <w:rFonts w:ascii="Times New Roman" w:eastAsiaTheme="minorEastAsia" w:hAnsi="Times New Roman"/>
              </w:rPr>
              <w:t>ов</w:t>
            </w:r>
          </w:p>
        </w:tc>
        <w:tc>
          <w:tcPr>
            <w:tcW w:w="1222" w:type="dxa"/>
            <w:vAlign w:val="center"/>
          </w:tcPr>
          <w:p w:rsidR="00320C00" w:rsidRDefault="00E43682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3" w:type="dxa"/>
            <w:vAlign w:val="center"/>
          </w:tcPr>
          <w:p w:rsidR="00320C00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E43682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07" w:type="dxa"/>
            <w:vAlign w:val="center"/>
          </w:tcPr>
          <w:p w:rsidR="00320C00" w:rsidRPr="00A96F0E" w:rsidRDefault="002D7AFA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</w:p>
        </w:tc>
      </w:tr>
      <w:tr w:rsidR="00320C00" w:rsidRPr="00A96F0E" w:rsidTr="002D7AFA">
        <w:trPr>
          <w:trHeight w:val="411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320C00" w:rsidRPr="00A96F0E" w:rsidRDefault="002D7AFA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Установка частотных преобразователей на </w:t>
            </w:r>
            <w:proofErr w:type="spellStart"/>
            <w:r>
              <w:rPr>
                <w:rFonts w:ascii="Times New Roman" w:eastAsiaTheme="minorEastAsia" w:hAnsi="Times New Roman"/>
              </w:rPr>
              <w:t>артскважинах</w:t>
            </w:r>
            <w:proofErr w:type="spellEnd"/>
          </w:p>
        </w:tc>
        <w:tc>
          <w:tcPr>
            <w:tcW w:w="1187" w:type="dxa"/>
            <w:vAlign w:val="center"/>
          </w:tcPr>
          <w:p w:rsidR="00320C00" w:rsidRPr="00A96F0E" w:rsidRDefault="002D7AFA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шт.</w:t>
            </w:r>
          </w:p>
        </w:tc>
        <w:tc>
          <w:tcPr>
            <w:tcW w:w="2978" w:type="dxa"/>
            <w:vAlign w:val="center"/>
          </w:tcPr>
          <w:p w:rsidR="002D7AFA" w:rsidRDefault="002D7AFA" w:rsidP="002D7AF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Улучшение качества водоснабжения.</w:t>
            </w:r>
          </w:p>
          <w:p w:rsidR="00320C00" w:rsidRPr="00A96F0E" w:rsidRDefault="00320C00" w:rsidP="002D7AF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2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Капитальный ремонт насосной станции второго подъема </w:t>
            </w:r>
            <w:r w:rsidR="002631E5">
              <w:rPr>
                <w:rFonts w:ascii="Times New Roman" w:eastAsiaTheme="minorEastAsia" w:hAnsi="Times New Roman"/>
              </w:rPr>
              <w:t xml:space="preserve">с. </w:t>
            </w:r>
            <w:proofErr w:type="spellStart"/>
            <w:r w:rsidR="002631E5">
              <w:rPr>
                <w:rFonts w:ascii="Times New Roman" w:eastAsiaTheme="minorEastAsia" w:hAnsi="Times New Roman"/>
              </w:rPr>
              <w:t>Шеметово</w:t>
            </w:r>
            <w:proofErr w:type="spellEnd"/>
            <w:r w:rsidR="002631E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="002631E5">
              <w:rPr>
                <w:rFonts w:ascii="Times New Roman" w:eastAsiaTheme="minorEastAsia" w:hAnsi="Times New Roman"/>
              </w:rPr>
              <w:t>центральн</w:t>
            </w:r>
            <w:proofErr w:type="spellEnd"/>
            <w:r w:rsidR="002631E5">
              <w:rPr>
                <w:rFonts w:ascii="Times New Roman" w:eastAsiaTheme="minorEastAsia" w:hAnsi="Times New Roman"/>
              </w:rPr>
              <w:t>. усадьба</w:t>
            </w:r>
          </w:p>
        </w:tc>
        <w:tc>
          <w:tcPr>
            <w:tcW w:w="118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/ч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Повышение надежности системы</w:t>
            </w:r>
          </w:p>
        </w:tc>
        <w:tc>
          <w:tcPr>
            <w:tcW w:w="122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320C00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  <w:r w:rsidR="00320C00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  <w:vAlign w:val="center"/>
          </w:tcPr>
          <w:p w:rsidR="00320C00" w:rsidRPr="007B19C1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Замена изношенных сетей</w:t>
            </w:r>
            <w:r w:rsidRPr="00A96F0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км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Улучшение качества водоснабжения</w:t>
            </w:r>
          </w:p>
        </w:tc>
        <w:tc>
          <w:tcPr>
            <w:tcW w:w="122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2,0</w:t>
            </w:r>
            <w:r w:rsidR="008B2578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  <w:vAlign w:val="center"/>
          </w:tcPr>
          <w:p w:rsidR="00320C00" w:rsidRPr="00392672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Строительство магистральных водоводов</w:t>
            </w:r>
            <w:r w:rsidR="00594D27" w:rsidRPr="00A96F0E">
              <w:rPr>
                <w:rFonts w:ascii="Times New Roman" w:eastAsiaTheme="minorEastAsia" w:hAnsi="Times New Roman"/>
              </w:rPr>
              <w:t xml:space="preserve"> ø</w:t>
            </w:r>
            <w:r w:rsidR="00594D27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</w:rPr>
              <w:t>км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Подключение новых абонентов</w:t>
            </w:r>
            <w:r w:rsidRPr="00A96F0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320C00" w:rsidRPr="00A96F0E" w:rsidRDefault="008B2578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r w:rsidR="0053195F">
              <w:rPr>
                <w:rFonts w:ascii="Times New Roman" w:eastAsiaTheme="minorEastAsia" w:hAnsi="Times New Roman"/>
              </w:rPr>
              <w:t>9,5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993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2,0</w:t>
            </w:r>
          </w:p>
        </w:tc>
        <w:tc>
          <w:tcPr>
            <w:tcW w:w="1007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3,0</w:t>
            </w:r>
          </w:p>
        </w:tc>
      </w:tr>
      <w:tr w:rsidR="002631E5" w:rsidRPr="00A96F0E" w:rsidTr="00320C00">
        <w:trPr>
          <w:trHeight w:val="411"/>
        </w:trPr>
        <w:tc>
          <w:tcPr>
            <w:tcW w:w="675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Установка водомерных узлов для приборного учета воды на ВЗУ</w:t>
            </w:r>
          </w:p>
        </w:tc>
        <w:tc>
          <w:tcPr>
            <w:tcW w:w="1187" w:type="dxa"/>
            <w:vAlign w:val="center"/>
          </w:tcPr>
          <w:p w:rsidR="002631E5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978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Улучшение качества водоснабжения</w:t>
            </w:r>
          </w:p>
        </w:tc>
        <w:tc>
          <w:tcPr>
            <w:tcW w:w="1222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2631E5" w:rsidRPr="00A96F0E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7" w:type="dxa"/>
            <w:vAlign w:val="center"/>
          </w:tcPr>
          <w:p w:rsidR="002631E5" w:rsidRDefault="002631E5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20C00" w:rsidRPr="00A96F0E" w:rsidTr="00320C00">
        <w:trPr>
          <w:trHeight w:val="411"/>
        </w:trPr>
        <w:tc>
          <w:tcPr>
            <w:tcW w:w="675" w:type="dxa"/>
          </w:tcPr>
          <w:p w:rsidR="00320C00" w:rsidRPr="00A96F0E" w:rsidRDefault="00320C00" w:rsidP="00594D27">
            <w:pPr>
              <w:pStyle w:val="af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A96F0E">
              <w:rPr>
                <w:rFonts w:ascii="Times New Roman" w:eastAsiaTheme="minorEastAsia" w:hAnsi="Times New Roman"/>
                <w:b/>
              </w:rPr>
              <w:t xml:space="preserve">Итого </w:t>
            </w:r>
            <w:r w:rsidRPr="00A96F0E">
              <w:rPr>
                <w:rFonts w:ascii="Times New Roman" w:eastAsiaTheme="minorEastAsia" w:hAnsi="Times New Roman"/>
              </w:rPr>
              <w:t>по разделу «Водоснабжение»</w:t>
            </w:r>
          </w:p>
        </w:tc>
        <w:tc>
          <w:tcPr>
            <w:tcW w:w="118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 w:rsidRPr="00A96F0E">
              <w:rPr>
                <w:rFonts w:ascii="Times New Roman" w:eastAsiaTheme="minorEastAsia" w:hAnsi="Times New Roman"/>
                <w:b/>
              </w:rPr>
              <w:t>км</w:t>
            </w:r>
          </w:p>
        </w:tc>
        <w:tc>
          <w:tcPr>
            <w:tcW w:w="2978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20C00" w:rsidRPr="00A96F0E" w:rsidRDefault="008B2578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</w:t>
            </w:r>
            <w:r w:rsidR="0053195F">
              <w:rPr>
                <w:rFonts w:ascii="Times New Roman" w:eastAsiaTheme="minorEastAsia" w:hAnsi="Times New Roman"/>
                <w:b/>
              </w:rPr>
              <w:t>11,5</w:t>
            </w:r>
          </w:p>
        </w:tc>
        <w:tc>
          <w:tcPr>
            <w:tcW w:w="992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2,0</w:t>
            </w:r>
          </w:p>
        </w:tc>
        <w:tc>
          <w:tcPr>
            <w:tcW w:w="993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2,5</w:t>
            </w:r>
          </w:p>
        </w:tc>
        <w:tc>
          <w:tcPr>
            <w:tcW w:w="992" w:type="dxa"/>
            <w:vAlign w:val="center"/>
          </w:tcPr>
          <w:p w:rsidR="00320C00" w:rsidRPr="00A96F0E" w:rsidRDefault="0053195F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2,0</w:t>
            </w:r>
          </w:p>
        </w:tc>
        <w:tc>
          <w:tcPr>
            <w:tcW w:w="1007" w:type="dxa"/>
            <w:vAlign w:val="center"/>
          </w:tcPr>
          <w:p w:rsidR="00320C00" w:rsidRPr="00A96F0E" w:rsidRDefault="00320C00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</w:t>
            </w:r>
            <w:r w:rsidRPr="00A96F0E">
              <w:rPr>
                <w:rFonts w:ascii="Times New Roman" w:eastAsiaTheme="minorEastAsia" w:hAnsi="Times New Roman"/>
                <w:b/>
              </w:rPr>
              <w:t>,0</w:t>
            </w:r>
          </w:p>
        </w:tc>
      </w:tr>
    </w:tbl>
    <w:p w:rsidR="00320C00" w:rsidRDefault="00C93C27" w:rsidP="00320C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3C27" w:rsidRDefault="00C93C27" w:rsidP="00C93C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</w:p>
    <w:p w:rsidR="00C93C27" w:rsidRDefault="00C93C27" w:rsidP="00C93C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335B3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5335B3">
        <w:rPr>
          <w:rFonts w:ascii="Times New Roman" w:hAnsi="Times New Roman"/>
          <w:b/>
          <w:sz w:val="24"/>
          <w:szCs w:val="24"/>
        </w:rPr>
        <w:t>Приложениие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 </w:t>
      </w:r>
    </w:p>
    <w:p w:rsidR="00C93C27" w:rsidRPr="004E1961" w:rsidRDefault="00C93C27" w:rsidP="00C93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Мероприятия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1961">
        <w:rPr>
          <w:rFonts w:ascii="Times New Roman" w:hAnsi="Times New Roman"/>
          <w:b/>
          <w:sz w:val="24"/>
          <w:szCs w:val="24"/>
        </w:rPr>
        <w:t>по развитию систем</w:t>
      </w:r>
      <w:r>
        <w:rPr>
          <w:rFonts w:ascii="Times New Roman" w:hAnsi="Times New Roman"/>
          <w:b/>
          <w:sz w:val="24"/>
          <w:szCs w:val="24"/>
        </w:rPr>
        <w:t>ы водоснабжения</w:t>
      </w:r>
      <w:r w:rsidRPr="004E19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Шеметовское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Сергиево-Посадского муниципального района</w:t>
      </w:r>
      <w:r w:rsidRPr="004E1961">
        <w:rPr>
          <w:rFonts w:ascii="Times New Roman" w:hAnsi="Times New Roman"/>
          <w:b/>
          <w:sz w:val="24"/>
          <w:szCs w:val="24"/>
        </w:rPr>
        <w:t xml:space="preserve">, направленные на повышение качества услуг </w:t>
      </w:r>
      <w:r>
        <w:rPr>
          <w:rFonts w:ascii="Times New Roman" w:hAnsi="Times New Roman"/>
          <w:b/>
          <w:sz w:val="24"/>
          <w:szCs w:val="24"/>
        </w:rPr>
        <w:t>по водоснабжению</w:t>
      </w:r>
      <w:r w:rsidRPr="004E1961">
        <w:rPr>
          <w:rFonts w:ascii="Times New Roman" w:hAnsi="Times New Roman"/>
          <w:b/>
          <w:sz w:val="24"/>
          <w:szCs w:val="24"/>
        </w:rPr>
        <w:t>, улучшению экологической ситуации и подключению новых абонентов</w:t>
      </w:r>
    </w:p>
    <w:p w:rsidR="00C93C27" w:rsidRDefault="00C93C27" w:rsidP="00C93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(финансовые потребности на реализацию мероприятий</w:t>
      </w:r>
      <w:r w:rsidRPr="004E1961">
        <w:rPr>
          <w:rFonts w:ascii="Times New Roman" w:hAnsi="Times New Roman"/>
          <w:b/>
          <w:sz w:val="24"/>
          <w:szCs w:val="24"/>
        </w:rPr>
        <w:t>)</w:t>
      </w:r>
    </w:p>
    <w:p w:rsidR="00C93C27" w:rsidRPr="004E1961" w:rsidRDefault="00C93C27" w:rsidP="00C93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очередь 2013-2018</w:t>
      </w:r>
      <w:r w:rsidRPr="004E196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28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3543"/>
        <w:gridCol w:w="1559"/>
        <w:gridCol w:w="1134"/>
        <w:gridCol w:w="992"/>
        <w:gridCol w:w="992"/>
        <w:gridCol w:w="993"/>
        <w:gridCol w:w="992"/>
        <w:gridCol w:w="1134"/>
        <w:gridCol w:w="2977"/>
      </w:tblGrid>
      <w:tr w:rsidR="00C93C27" w:rsidRPr="00535EA3" w:rsidTr="005960AE">
        <w:trPr>
          <w:trHeight w:val="670"/>
        </w:trPr>
        <w:tc>
          <w:tcPr>
            <w:tcW w:w="960" w:type="dxa"/>
            <w:vMerge w:val="restart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Финансовые потребности всего, тыс</w:t>
            </w:r>
            <w:proofErr w:type="gram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уб. (без НДС)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Реализация мероприятий по годам, тыс</w:t>
            </w:r>
            <w:proofErr w:type="gram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уб. (без НДС)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Обоснование стоимости работ</w:t>
            </w:r>
          </w:p>
        </w:tc>
      </w:tr>
      <w:tr w:rsidR="00C93C27" w:rsidRPr="00535EA3" w:rsidTr="005960AE">
        <w:trPr>
          <w:trHeight w:val="578"/>
        </w:trPr>
        <w:tc>
          <w:tcPr>
            <w:tcW w:w="960" w:type="dxa"/>
            <w:vMerge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3C27" w:rsidRPr="00535EA3" w:rsidTr="005960AE">
        <w:trPr>
          <w:trHeight w:val="269"/>
        </w:trPr>
        <w:tc>
          <w:tcPr>
            <w:tcW w:w="960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</w:tbl>
    <w:p w:rsidR="00C93C27" w:rsidRPr="00535EA3" w:rsidRDefault="00C93C27" w:rsidP="00C93C2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"/>
        <w:gridCol w:w="3541"/>
        <w:gridCol w:w="1559"/>
        <w:gridCol w:w="992"/>
        <w:gridCol w:w="1134"/>
        <w:gridCol w:w="992"/>
        <w:gridCol w:w="993"/>
        <w:gridCol w:w="992"/>
        <w:gridCol w:w="1134"/>
        <w:gridCol w:w="2977"/>
      </w:tblGrid>
      <w:tr w:rsidR="00C93C27" w:rsidRPr="00535EA3" w:rsidTr="005960AE">
        <w:trPr>
          <w:trHeight w:val="1516"/>
        </w:trPr>
        <w:tc>
          <w:tcPr>
            <w:tcW w:w="96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ВЗУ в с. Константиново (с учетом д. </w:t>
            </w:r>
            <w:proofErr w:type="spellStart"/>
            <w:r>
              <w:rPr>
                <w:rFonts w:ascii="Times New Roman" w:eastAsiaTheme="minorEastAsia" w:hAnsi="Times New Roman"/>
              </w:rPr>
              <w:t>Бобошино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д. </w:t>
            </w:r>
            <w:proofErr w:type="spellStart"/>
            <w:r>
              <w:rPr>
                <w:rFonts w:ascii="Times New Roman" w:eastAsiaTheme="minorEastAsia" w:hAnsi="Times New Roman"/>
              </w:rPr>
              <w:t>Грачнево</w:t>
            </w:r>
            <w:proofErr w:type="spellEnd"/>
            <w:r>
              <w:rPr>
                <w:rFonts w:ascii="Times New Roman" w:eastAsiaTheme="minorEastAsia" w:hAnsi="Times New Roman"/>
              </w:rPr>
              <w:t>) с увеличением производительности</w:t>
            </w:r>
          </w:p>
        </w:tc>
        <w:tc>
          <w:tcPr>
            <w:tcW w:w="1559" w:type="dxa"/>
            <w:vAlign w:val="center"/>
          </w:tcPr>
          <w:p w:rsidR="00C93C27" w:rsidRPr="00535EA3" w:rsidRDefault="009E4684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3557,0</w:t>
            </w:r>
          </w:p>
        </w:tc>
        <w:tc>
          <w:tcPr>
            <w:tcW w:w="992" w:type="dxa"/>
            <w:vAlign w:val="center"/>
          </w:tcPr>
          <w:p w:rsidR="00C93C27" w:rsidRPr="00535EA3" w:rsidRDefault="00C93C27" w:rsidP="00594D27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535EA3" w:rsidRDefault="009E4684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562,0</w:t>
            </w:r>
          </w:p>
        </w:tc>
        <w:tc>
          <w:tcPr>
            <w:tcW w:w="992" w:type="dxa"/>
            <w:vAlign w:val="center"/>
          </w:tcPr>
          <w:p w:rsidR="00C93C27" w:rsidRPr="00535EA3" w:rsidRDefault="009E4684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1170,0</w:t>
            </w:r>
          </w:p>
        </w:tc>
        <w:tc>
          <w:tcPr>
            <w:tcW w:w="993" w:type="dxa"/>
            <w:vAlign w:val="center"/>
          </w:tcPr>
          <w:p w:rsidR="00C93C27" w:rsidRPr="00535EA3" w:rsidRDefault="009E4684" w:rsidP="00594D27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1825,0</w:t>
            </w:r>
          </w:p>
        </w:tc>
        <w:tc>
          <w:tcPr>
            <w:tcW w:w="99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535EA3" w:rsidRDefault="00C93C27" w:rsidP="00594D27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3C27" w:rsidRPr="004E1961" w:rsidRDefault="00C93C27" w:rsidP="00B9524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Укрупненный расчет на основании коммерческого предложения 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оставщика по стоимости 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оборудования и ориентировочной стоимости СМР в размер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3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 xml:space="preserve">0% от стоимости </w:t>
            </w:r>
            <w:r w:rsidR="00B9524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C93C27" w:rsidRPr="00535EA3" w:rsidTr="005960AE">
        <w:trPr>
          <w:trHeight w:val="734"/>
        </w:trPr>
        <w:tc>
          <w:tcPr>
            <w:tcW w:w="96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ВЗУ в д. Кузьмино (с учетом Филипповское)   со строительством  РЧВ и НС</w:t>
            </w:r>
          </w:p>
        </w:tc>
        <w:tc>
          <w:tcPr>
            <w:tcW w:w="1559" w:type="dxa"/>
            <w:vAlign w:val="center"/>
          </w:tcPr>
          <w:p w:rsidR="00C93C27" w:rsidRPr="00535EA3" w:rsidRDefault="00707C6E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5437,0</w:t>
            </w:r>
          </w:p>
        </w:tc>
        <w:tc>
          <w:tcPr>
            <w:tcW w:w="99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535EA3" w:rsidRDefault="00707C6E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1781,0</w:t>
            </w:r>
          </w:p>
        </w:tc>
        <w:tc>
          <w:tcPr>
            <w:tcW w:w="992" w:type="dxa"/>
            <w:vAlign w:val="center"/>
          </w:tcPr>
          <w:p w:rsidR="00C93C27" w:rsidRPr="00535EA3" w:rsidRDefault="00707C6E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1812,0</w:t>
            </w:r>
          </w:p>
        </w:tc>
        <w:tc>
          <w:tcPr>
            <w:tcW w:w="993" w:type="dxa"/>
            <w:vAlign w:val="center"/>
          </w:tcPr>
          <w:p w:rsidR="00C93C27" w:rsidRPr="00535EA3" w:rsidRDefault="00707C6E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1844,0</w:t>
            </w:r>
          </w:p>
        </w:tc>
        <w:tc>
          <w:tcPr>
            <w:tcW w:w="99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Реконструкция </w:t>
            </w:r>
            <w:proofErr w:type="gramStart"/>
            <w:r>
              <w:rPr>
                <w:rFonts w:ascii="Times New Roman" w:eastAsiaTheme="minorEastAsia" w:hAnsi="Times New Roman"/>
              </w:rPr>
              <w:t>существующего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ВЗУ в д. </w:t>
            </w:r>
            <w:proofErr w:type="spellStart"/>
            <w:r>
              <w:rPr>
                <w:rFonts w:ascii="Times New Roman" w:eastAsiaTheme="minorEastAsia" w:hAnsi="Times New Roman"/>
              </w:rPr>
              <w:t>Шабурново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(с учетом д. Добрая Слободка) со </w:t>
            </w:r>
            <w:r>
              <w:rPr>
                <w:rFonts w:ascii="Times New Roman" w:eastAsiaTheme="minorEastAsia" w:hAnsi="Times New Roman"/>
              </w:rPr>
              <w:lastRenderedPageBreak/>
              <w:t>строительством РЧВ и НС-</w:t>
            </w:r>
            <w:r>
              <w:rPr>
                <w:rFonts w:ascii="Times New Roman" w:eastAsiaTheme="minorEastAsia" w:hAnsi="Times New Roman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C93C27" w:rsidRPr="004E1961" w:rsidRDefault="00707C6E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7879,0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1717,0</w:t>
            </w: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3132,0</w:t>
            </w:r>
          </w:p>
        </w:tc>
        <w:tc>
          <w:tcPr>
            <w:tcW w:w="2977" w:type="dxa"/>
            <w:vAlign w:val="center"/>
          </w:tcPr>
          <w:p w:rsidR="00C93C27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1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Строительство ВЗУ в составе </w:t>
            </w:r>
            <w:proofErr w:type="spellStart"/>
            <w:r>
              <w:rPr>
                <w:rFonts w:ascii="Times New Roman" w:eastAsiaTheme="minorEastAsia" w:hAnsi="Times New Roman"/>
              </w:rPr>
              <w:t>артскважины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установкой частотного преобразователя и обустройством ЗСО </w:t>
            </w:r>
            <w:r>
              <w:rPr>
                <w:rFonts w:ascii="Times New Roman" w:eastAsiaTheme="minorEastAsia" w:hAnsi="Times New Roman"/>
                <w:lang w:val="en-US"/>
              </w:rPr>
              <w:t>I</w:t>
            </w:r>
            <w:r w:rsidRPr="002D7AFA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пояса в д. </w:t>
            </w:r>
            <w:proofErr w:type="spellStart"/>
            <w:r>
              <w:rPr>
                <w:rFonts w:ascii="Times New Roman" w:eastAsiaTheme="minorEastAsia" w:hAnsi="Times New Roman"/>
              </w:rPr>
              <w:t>Ясниково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93C27" w:rsidRPr="004E1961" w:rsidRDefault="00606976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6392,0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2081,0</w:t>
            </w: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4311,0</w:t>
            </w:r>
          </w:p>
        </w:tc>
        <w:tc>
          <w:tcPr>
            <w:tcW w:w="2977" w:type="dxa"/>
            <w:vAlign w:val="center"/>
          </w:tcPr>
          <w:p w:rsidR="00C93C27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Установка частотных преобразователей на </w:t>
            </w:r>
            <w:proofErr w:type="spellStart"/>
            <w:r>
              <w:rPr>
                <w:rFonts w:ascii="Times New Roman" w:eastAsiaTheme="minorEastAsia" w:hAnsi="Times New Roman"/>
              </w:rPr>
              <w:t>артскважинах</w:t>
            </w:r>
            <w:proofErr w:type="spellEnd"/>
          </w:p>
        </w:tc>
        <w:tc>
          <w:tcPr>
            <w:tcW w:w="1559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1360,0</w:t>
            </w: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530,0</w:t>
            </w:r>
          </w:p>
        </w:tc>
        <w:tc>
          <w:tcPr>
            <w:tcW w:w="993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3C27" w:rsidRPr="004E1961" w:rsidRDefault="00385A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Укрупненный расчет на основании коммерческого предложения 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оставщика по стоимости 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Капитальный ремонт насосной станции второго подъема с. </w:t>
            </w:r>
            <w:proofErr w:type="spellStart"/>
            <w:r>
              <w:rPr>
                <w:rFonts w:ascii="Times New Roman" w:eastAsiaTheme="minorEastAsia" w:hAnsi="Times New Roman"/>
              </w:rPr>
              <w:t>Шеметово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</w:rPr>
              <w:t>центральн</w:t>
            </w:r>
            <w:proofErr w:type="spellEnd"/>
            <w:r>
              <w:rPr>
                <w:rFonts w:ascii="Times New Roman" w:eastAsiaTheme="minorEastAsia" w:hAnsi="Times New Roman"/>
              </w:rPr>
              <w:t>. усадьба</w:t>
            </w:r>
          </w:p>
        </w:tc>
        <w:tc>
          <w:tcPr>
            <w:tcW w:w="1559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Замена изношенных водопроводных сетей </w:t>
            </w:r>
            <w:r w:rsidR="00594D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4729,0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1125,0</w:t>
            </w:r>
          </w:p>
        </w:tc>
        <w:tc>
          <w:tcPr>
            <w:tcW w:w="992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1170,0</w:t>
            </w:r>
          </w:p>
        </w:tc>
        <w:tc>
          <w:tcPr>
            <w:tcW w:w="993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2434,0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C93C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магистральных водопроводных сетей</w:t>
            </w: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 ø100мм</w:t>
            </w:r>
          </w:p>
        </w:tc>
        <w:tc>
          <w:tcPr>
            <w:tcW w:w="1559" w:type="dxa"/>
            <w:vAlign w:val="center"/>
          </w:tcPr>
          <w:p w:rsidR="00C93C27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41089,0</w:t>
            </w:r>
          </w:p>
        </w:tc>
        <w:tc>
          <w:tcPr>
            <w:tcW w:w="992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3C27" w:rsidRPr="004E1961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5885,0</w:t>
            </w:r>
          </w:p>
        </w:tc>
        <w:tc>
          <w:tcPr>
            <w:tcW w:w="992" w:type="dxa"/>
            <w:vAlign w:val="center"/>
          </w:tcPr>
          <w:p w:rsidR="00C93C27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6142,0</w:t>
            </w:r>
          </w:p>
        </w:tc>
        <w:tc>
          <w:tcPr>
            <w:tcW w:w="993" w:type="dxa"/>
            <w:vAlign w:val="center"/>
          </w:tcPr>
          <w:p w:rsidR="00C93C27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6389,0</w:t>
            </w:r>
          </w:p>
        </w:tc>
        <w:tc>
          <w:tcPr>
            <w:tcW w:w="992" w:type="dxa"/>
            <w:vAlign w:val="center"/>
          </w:tcPr>
          <w:p w:rsidR="00C93C27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8855,0</w:t>
            </w:r>
          </w:p>
        </w:tc>
        <w:tc>
          <w:tcPr>
            <w:tcW w:w="1134" w:type="dxa"/>
            <w:vAlign w:val="center"/>
          </w:tcPr>
          <w:p w:rsidR="00C93C27" w:rsidRDefault="00865452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13818,0</w:t>
            </w:r>
          </w:p>
        </w:tc>
        <w:tc>
          <w:tcPr>
            <w:tcW w:w="2977" w:type="dxa"/>
            <w:vAlign w:val="center"/>
          </w:tcPr>
          <w:p w:rsidR="00C93C27" w:rsidRPr="004E1961" w:rsidRDefault="00C93C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594D27" w:rsidRPr="004E1961" w:rsidTr="005960AE">
        <w:trPr>
          <w:trHeight w:val="413"/>
        </w:trPr>
        <w:tc>
          <w:tcPr>
            <w:tcW w:w="962" w:type="dxa"/>
            <w:vAlign w:val="center"/>
          </w:tcPr>
          <w:p w:rsidR="00594D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541" w:type="dxa"/>
            <w:vAlign w:val="center"/>
          </w:tcPr>
          <w:p w:rsidR="00594D27" w:rsidRPr="00535EA3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Установка водомерных узлов для приборного учета воды на ВЗУ</w:t>
            </w:r>
          </w:p>
        </w:tc>
        <w:tc>
          <w:tcPr>
            <w:tcW w:w="1559" w:type="dxa"/>
            <w:vAlign w:val="center"/>
          </w:tcPr>
          <w:p w:rsidR="00594D27" w:rsidRDefault="00606976" w:rsidP="00DB5AF4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DB5AF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94D27" w:rsidRPr="004E1961" w:rsidRDefault="00606976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594D27" w:rsidRPr="004E1961" w:rsidRDefault="00606976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588,0</w:t>
            </w:r>
          </w:p>
        </w:tc>
        <w:tc>
          <w:tcPr>
            <w:tcW w:w="992" w:type="dxa"/>
            <w:vAlign w:val="center"/>
          </w:tcPr>
          <w:p w:rsidR="00594D2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4D2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4D2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D2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524B" w:rsidRDefault="00385A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Укрупненный расчет на осно</w:t>
            </w:r>
            <w:r w:rsidR="00B9524B">
              <w:rPr>
                <w:rFonts w:ascii="Times New Roman" w:eastAsiaTheme="minorEastAsia" w:hAnsi="Times New Roman"/>
                <w:sz w:val="24"/>
                <w:szCs w:val="24"/>
              </w:rPr>
              <w:t xml:space="preserve">вании </w:t>
            </w:r>
            <w:proofErr w:type="gramStart"/>
            <w:r w:rsidR="00B9524B">
              <w:rPr>
                <w:rFonts w:ascii="Times New Roman" w:eastAsiaTheme="minorEastAsia" w:hAnsi="Times New Roman"/>
                <w:sz w:val="24"/>
                <w:szCs w:val="24"/>
              </w:rPr>
              <w:t>коммерческого</w:t>
            </w:r>
            <w:proofErr w:type="gramEnd"/>
          </w:p>
          <w:p w:rsidR="00B9524B" w:rsidRDefault="00B9524B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предложения</w:t>
            </w:r>
            <w:r w:rsidR="00385A00">
              <w:rPr>
                <w:rFonts w:ascii="Times New Roman" w:eastAsiaTheme="minorEastAsia" w:hAnsi="Times New Roman"/>
                <w:sz w:val="24"/>
                <w:szCs w:val="24"/>
              </w:rPr>
              <w:t xml:space="preserve"> по 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оимости</w:t>
            </w:r>
          </w:p>
          <w:p w:rsidR="00594D27" w:rsidRPr="004E1961" w:rsidRDefault="00385A0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C93C27" w:rsidRPr="004E1961" w:rsidTr="005960AE">
        <w:trPr>
          <w:trHeight w:val="413"/>
        </w:trPr>
        <w:tc>
          <w:tcPr>
            <w:tcW w:w="962" w:type="dxa"/>
          </w:tcPr>
          <w:p w:rsidR="00C93C27" w:rsidRPr="00535EA3" w:rsidRDefault="00C93C27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C93C27" w:rsidRPr="00535EA3" w:rsidRDefault="00C93C27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 по разделу «Водоснабжение»</w:t>
            </w:r>
          </w:p>
        </w:tc>
        <w:tc>
          <w:tcPr>
            <w:tcW w:w="1559" w:type="dxa"/>
            <w:vAlign w:val="center"/>
          </w:tcPr>
          <w:p w:rsidR="00C93C27" w:rsidRPr="005960AE" w:rsidRDefault="00606976" w:rsidP="00DB5AF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72</w:t>
            </w:r>
            <w:r w:rsidR="00DB5AF4">
              <w:rPr>
                <w:rFonts w:ascii="Times New Roman" w:eastAsiaTheme="minorEastAsia" w:hAnsi="Times New Roman"/>
                <w:b/>
              </w:rPr>
              <w:t>594</w:t>
            </w:r>
            <w:r w:rsidRPr="005960AE">
              <w:rPr>
                <w:rFonts w:ascii="Times New Roman" w:eastAsiaTheme="minorEastAsia" w:hAnsi="Times New Roman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93C27" w:rsidRPr="005960AE" w:rsidRDefault="00DB5AF4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84</w:t>
            </w:r>
            <w:r w:rsidR="00606976" w:rsidRPr="005960AE">
              <w:rPr>
                <w:rFonts w:ascii="Times New Roman" w:eastAsiaTheme="minorEastAsia" w:hAnsi="Times New Roman"/>
                <w:b/>
              </w:rPr>
              <w:t>3,0</w:t>
            </w:r>
          </w:p>
        </w:tc>
        <w:tc>
          <w:tcPr>
            <w:tcW w:w="1134" w:type="dxa"/>
            <w:vAlign w:val="center"/>
          </w:tcPr>
          <w:p w:rsidR="00C93C27" w:rsidRPr="005960AE" w:rsidRDefault="00606976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11491,0</w:t>
            </w:r>
          </w:p>
        </w:tc>
        <w:tc>
          <w:tcPr>
            <w:tcW w:w="992" w:type="dxa"/>
            <w:vAlign w:val="center"/>
          </w:tcPr>
          <w:p w:rsidR="00C93C27" w:rsidRPr="005960AE" w:rsidRDefault="005960AE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10824,0</w:t>
            </w:r>
          </w:p>
        </w:tc>
        <w:tc>
          <w:tcPr>
            <w:tcW w:w="993" w:type="dxa"/>
            <w:vAlign w:val="center"/>
          </w:tcPr>
          <w:p w:rsidR="00C93C27" w:rsidRPr="005960AE" w:rsidRDefault="005960AE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14209,0</w:t>
            </w:r>
          </w:p>
        </w:tc>
        <w:tc>
          <w:tcPr>
            <w:tcW w:w="992" w:type="dxa"/>
            <w:vAlign w:val="center"/>
          </w:tcPr>
          <w:p w:rsidR="00C93C27" w:rsidRPr="005960AE" w:rsidRDefault="005960AE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13966,0</w:t>
            </w:r>
          </w:p>
        </w:tc>
        <w:tc>
          <w:tcPr>
            <w:tcW w:w="1134" w:type="dxa"/>
            <w:vAlign w:val="center"/>
          </w:tcPr>
          <w:p w:rsidR="00C93C27" w:rsidRPr="005960AE" w:rsidRDefault="005960AE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960AE">
              <w:rPr>
                <w:rFonts w:ascii="Times New Roman" w:eastAsiaTheme="minorEastAsia" w:hAnsi="Times New Roman"/>
                <w:b/>
              </w:rPr>
              <w:t>21261,0</w:t>
            </w:r>
          </w:p>
        </w:tc>
        <w:tc>
          <w:tcPr>
            <w:tcW w:w="2977" w:type="dxa"/>
            <w:vAlign w:val="center"/>
          </w:tcPr>
          <w:p w:rsidR="00C93C27" w:rsidRPr="004E1961" w:rsidRDefault="00C93C27" w:rsidP="00594D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C93C27" w:rsidRDefault="00DB5AF4" w:rsidP="00C93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60AE" w:rsidRDefault="00B613D6" w:rsidP="005960A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960AE" w:rsidRDefault="005960AE" w:rsidP="005960AE">
      <w:pPr>
        <w:jc w:val="right"/>
        <w:rPr>
          <w:rFonts w:ascii="Times New Roman" w:hAnsi="Times New Roman"/>
          <w:b/>
          <w:sz w:val="24"/>
          <w:szCs w:val="24"/>
        </w:rPr>
      </w:pPr>
    </w:p>
    <w:p w:rsidR="005960AE" w:rsidRDefault="005960AE" w:rsidP="005960AE">
      <w:pPr>
        <w:jc w:val="right"/>
        <w:rPr>
          <w:rFonts w:ascii="Times New Roman" w:hAnsi="Times New Roman"/>
          <w:b/>
          <w:sz w:val="24"/>
          <w:szCs w:val="24"/>
        </w:rPr>
      </w:pPr>
    </w:p>
    <w:p w:rsidR="005960AE" w:rsidRDefault="005960AE" w:rsidP="005960AE">
      <w:pPr>
        <w:jc w:val="right"/>
        <w:rPr>
          <w:rFonts w:ascii="Times New Roman" w:hAnsi="Times New Roman"/>
          <w:b/>
          <w:sz w:val="24"/>
          <w:szCs w:val="24"/>
        </w:rPr>
      </w:pPr>
    </w:p>
    <w:p w:rsidR="005960AE" w:rsidRDefault="005960AE" w:rsidP="005960AE">
      <w:pPr>
        <w:jc w:val="right"/>
        <w:rPr>
          <w:rFonts w:ascii="Times New Roman" w:hAnsi="Times New Roman"/>
          <w:b/>
          <w:sz w:val="24"/>
          <w:szCs w:val="24"/>
        </w:rPr>
      </w:pPr>
    </w:p>
    <w:p w:rsidR="00594D27" w:rsidRDefault="00594D27" w:rsidP="005960A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vanish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  3                                                                                                                                         </w:t>
      </w:r>
    </w:p>
    <w:p w:rsidR="00594D27" w:rsidRPr="00C939D0" w:rsidRDefault="005335B3" w:rsidP="0059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94D27">
        <w:rPr>
          <w:rFonts w:ascii="Times New Roman" w:hAnsi="Times New Roman"/>
          <w:b/>
          <w:sz w:val="24"/>
          <w:szCs w:val="24"/>
        </w:rPr>
        <w:t xml:space="preserve">Мероприятия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D27" w:rsidRPr="00C939D0">
        <w:rPr>
          <w:rFonts w:ascii="Times New Roman" w:hAnsi="Times New Roman"/>
          <w:b/>
          <w:sz w:val="24"/>
          <w:szCs w:val="24"/>
        </w:rPr>
        <w:t xml:space="preserve"> по развитию систе</w:t>
      </w:r>
      <w:r w:rsidR="00594D27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ы</w:t>
      </w:r>
      <w:r w:rsidR="00594D27">
        <w:rPr>
          <w:rFonts w:ascii="Times New Roman" w:hAnsi="Times New Roman"/>
          <w:b/>
          <w:sz w:val="24"/>
          <w:szCs w:val="24"/>
        </w:rPr>
        <w:t xml:space="preserve"> водоснабжения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D2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5335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Шеметовское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Сергиево-Посадского</w:t>
      </w:r>
      <w:r w:rsidR="00594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D27">
        <w:rPr>
          <w:rFonts w:ascii="Times New Roman" w:hAnsi="Times New Roman"/>
          <w:b/>
          <w:sz w:val="24"/>
          <w:szCs w:val="24"/>
        </w:rPr>
        <w:t>муниципального района, направленные</w:t>
      </w:r>
      <w:r w:rsidR="00594D27" w:rsidRPr="00C939D0">
        <w:rPr>
          <w:rFonts w:ascii="Times New Roman" w:hAnsi="Times New Roman"/>
          <w:b/>
          <w:sz w:val="24"/>
          <w:szCs w:val="24"/>
        </w:rPr>
        <w:t xml:space="preserve"> на повышение </w:t>
      </w:r>
      <w:r>
        <w:rPr>
          <w:rFonts w:ascii="Times New Roman" w:hAnsi="Times New Roman"/>
          <w:b/>
          <w:sz w:val="24"/>
          <w:szCs w:val="24"/>
        </w:rPr>
        <w:t>качества услуг по водоснабжению</w:t>
      </w:r>
      <w:r w:rsidR="00594D27" w:rsidRPr="00C939D0">
        <w:rPr>
          <w:rFonts w:ascii="Times New Roman" w:hAnsi="Times New Roman"/>
          <w:b/>
          <w:sz w:val="24"/>
          <w:szCs w:val="24"/>
        </w:rPr>
        <w:t>, улучшению экологической ситуации и подключению новых абоненто</w:t>
      </w:r>
      <w:r w:rsidR="00594D27">
        <w:rPr>
          <w:rFonts w:ascii="Times New Roman" w:hAnsi="Times New Roman"/>
          <w:b/>
          <w:sz w:val="24"/>
          <w:szCs w:val="24"/>
        </w:rPr>
        <w:t>в</w:t>
      </w:r>
    </w:p>
    <w:p w:rsidR="00594D27" w:rsidRPr="007B2923" w:rsidRDefault="00594D27" w:rsidP="00594D27">
      <w:pPr>
        <w:jc w:val="center"/>
        <w:rPr>
          <w:rFonts w:ascii="Times New Roman" w:hAnsi="Times New Roman"/>
          <w:b/>
          <w:sz w:val="24"/>
          <w:szCs w:val="24"/>
        </w:rPr>
      </w:pPr>
      <w:r w:rsidRPr="00C939D0">
        <w:rPr>
          <w:rFonts w:ascii="Times New Roman" w:hAnsi="Times New Roman"/>
          <w:b/>
          <w:sz w:val="24"/>
          <w:szCs w:val="24"/>
        </w:rPr>
        <w:t>(организационный план)</w:t>
      </w:r>
    </w:p>
    <w:p w:rsidR="00594D27" w:rsidRPr="004E1961" w:rsidRDefault="00CC60B0" w:rsidP="0059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Расчетный срок  </w:t>
      </w:r>
      <w:r w:rsidR="005335B3">
        <w:rPr>
          <w:rFonts w:ascii="Times New Roman" w:hAnsi="Times New Roman"/>
          <w:b/>
          <w:sz w:val="24"/>
          <w:szCs w:val="24"/>
        </w:rPr>
        <w:t xml:space="preserve"> 2019-2023 годы</w:t>
      </w:r>
    </w:p>
    <w:tbl>
      <w:tblPr>
        <w:tblpPr w:leftFromText="180" w:rightFromText="180" w:vertAnchor="text" w:horzAnchor="margin" w:tblpY="3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121"/>
        <w:gridCol w:w="1275"/>
        <w:gridCol w:w="2977"/>
        <w:gridCol w:w="1418"/>
        <w:gridCol w:w="1275"/>
        <w:gridCol w:w="1134"/>
        <w:gridCol w:w="1134"/>
        <w:gridCol w:w="1134"/>
        <w:gridCol w:w="1134"/>
      </w:tblGrid>
      <w:tr w:rsidR="00594D27" w:rsidRPr="004E1961" w:rsidTr="00A91A87">
        <w:trPr>
          <w:trHeight w:val="270"/>
        </w:trPr>
        <w:tc>
          <w:tcPr>
            <w:tcW w:w="815" w:type="dxa"/>
            <w:vMerge w:val="restart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изм</w:t>
            </w:r>
            <w:proofErr w:type="spellEnd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5811" w:type="dxa"/>
            <w:gridSpan w:val="5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 xml:space="preserve">Реализация мероприятий по годам, ед. </w:t>
            </w:r>
            <w:proofErr w:type="spellStart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изм</w:t>
            </w:r>
            <w:proofErr w:type="spellEnd"/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4D27" w:rsidRPr="004E1961" w:rsidTr="00A91A87">
        <w:trPr>
          <w:trHeight w:val="270"/>
        </w:trPr>
        <w:tc>
          <w:tcPr>
            <w:tcW w:w="815" w:type="dxa"/>
            <w:vMerge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>021</w:t>
            </w:r>
          </w:p>
        </w:tc>
        <w:tc>
          <w:tcPr>
            <w:tcW w:w="1134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</w:tr>
      <w:tr w:rsidR="00594D27" w:rsidRPr="004E1961" w:rsidTr="00A91A87">
        <w:tc>
          <w:tcPr>
            <w:tcW w:w="815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</w:tbl>
    <w:p w:rsidR="00594D27" w:rsidRPr="004E1961" w:rsidRDefault="00594D27" w:rsidP="00594D2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61">
        <w:rPr>
          <w:rFonts w:ascii="Times New Roman" w:hAnsi="Times New Roman"/>
          <w:b/>
          <w:sz w:val="24"/>
          <w:szCs w:val="24"/>
        </w:rPr>
        <w:t>водоснабжение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3151"/>
        <w:gridCol w:w="1187"/>
        <w:gridCol w:w="3084"/>
        <w:gridCol w:w="1377"/>
        <w:gridCol w:w="1242"/>
        <w:gridCol w:w="1134"/>
        <w:gridCol w:w="1134"/>
        <w:gridCol w:w="1166"/>
        <w:gridCol w:w="1102"/>
      </w:tblGrid>
      <w:tr w:rsidR="00594D27" w:rsidRPr="004E1961" w:rsidTr="00A91A87">
        <w:trPr>
          <w:trHeight w:val="808"/>
        </w:trPr>
        <w:tc>
          <w:tcPr>
            <w:tcW w:w="840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5335B3" w:rsidRDefault="00594D27" w:rsidP="005335B3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Реконструкция существующих ВЗУ в д. 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>Марьино</w:t>
            </w:r>
            <w:proofErr w:type="spellEnd"/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 xml:space="preserve"> (с учетом </w:t>
            </w:r>
            <w:proofErr w:type="gramEnd"/>
          </w:p>
          <w:p w:rsidR="00594D27" w:rsidRPr="004E1961" w:rsidRDefault="005335B3" w:rsidP="005335B3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д. Опарино) и д. Самотовино</w:t>
            </w:r>
            <w:r w:rsidR="00594D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увеличением производительности</w:t>
            </w:r>
          </w:p>
        </w:tc>
        <w:tc>
          <w:tcPr>
            <w:tcW w:w="1187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Pr="007B19C1">
              <w:rPr>
                <w:rFonts w:ascii="Times New Roman" w:eastAsiaTheme="minorEastAsia" w:hAnsi="Times New Roman"/>
                <w:sz w:val="20"/>
                <w:szCs w:val="20"/>
              </w:rPr>
              <w:t>(суммарно)</w:t>
            </w:r>
          </w:p>
        </w:tc>
        <w:tc>
          <w:tcPr>
            <w:tcW w:w="308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Улучшение качества водоснабжения.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Подключение новых абонентов</w:t>
            </w:r>
          </w:p>
        </w:tc>
        <w:tc>
          <w:tcPr>
            <w:tcW w:w="1377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242" w:type="dxa"/>
            <w:vAlign w:val="center"/>
          </w:tcPr>
          <w:p w:rsidR="00594D27" w:rsidRPr="004E1961" w:rsidRDefault="0034341A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4D27" w:rsidRPr="004E1961" w:rsidRDefault="0034341A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4D27" w:rsidRPr="004E1961" w:rsidRDefault="005335B3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594D27" w:rsidRPr="004E1961" w:rsidRDefault="0034341A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1102" w:type="dxa"/>
            <w:vAlign w:val="center"/>
          </w:tcPr>
          <w:p w:rsidR="00594D27" w:rsidRPr="004E1961" w:rsidRDefault="0034341A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200</w:t>
            </w:r>
          </w:p>
        </w:tc>
      </w:tr>
      <w:tr w:rsidR="00594D27" w:rsidRPr="004E1961" w:rsidTr="00A91A87">
        <w:trPr>
          <w:trHeight w:val="912"/>
        </w:trPr>
        <w:tc>
          <w:tcPr>
            <w:tcW w:w="840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594D27" w:rsidRPr="004E1961" w:rsidRDefault="00594D27" w:rsidP="005335B3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Капитальный ремонт </w:t>
            </w:r>
            <w:r w:rsidR="005335B3">
              <w:rPr>
                <w:rFonts w:ascii="Times New Roman" w:eastAsiaTheme="minorEastAsia" w:hAnsi="Times New Roman"/>
                <w:sz w:val="24"/>
                <w:szCs w:val="24"/>
              </w:rPr>
              <w:t xml:space="preserve"> ВЗУ в д. Закубежье (с учетом д. Дубки)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>с заменой оборудования</w:t>
            </w:r>
          </w:p>
        </w:tc>
        <w:tc>
          <w:tcPr>
            <w:tcW w:w="1187" w:type="dxa"/>
            <w:vAlign w:val="center"/>
          </w:tcPr>
          <w:p w:rsidR="00594D27" w:rsidRPr="004E1961" w:rsidRDefault="00594D27" w:rsidP="00856B79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Улучшение качества водоснабжения.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Подключение новых абонентов</w:t>
            </w:r>
          </w:p>
        </w:tc>
        <w:tc>
          <w:tcPr>
            <w:tcW w:w="1377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242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4D27" w:rsidRPr="004E1961" w:rsidTr="00A91A87">
        <w:trPr>
          <w:trHeight w:val="912"/>
        </w:trPr>
        <w:tc>
          <w:tcPr>
            <w:tcW w:w="840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594D27" w:rsidRPr="004E1961" w:rsidRDefault="00594D27" w:rsidP="00856B79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д. </w:t>
            </w:r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>Кучки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 xml:space="preserve"> д. </w:t>
            </w:r>
            <w:proofErr w:type="spellStart"/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>Корытцево</w:t>
            </w:r>
            <w:proofErr w:type="spellEnd"/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 xml:space="preserve">, д. </w:t>
            </w:r>
            <w:proofErr w:type="spellStart"/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>Ченцы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56B79">
              <w:rPr>
                <w:rFonts w:ascii="Times New Roman" w:eastAsiaTheme="minorEastAsia" w:hAnsi="Times New Roman"/>
              </w:rPr>
              <w:t xml:space="preserve">с установкой частотных преобразователей и обустройством ЗСО </w:t>
            </w:r>
            <w:r w:rsidR="00856B79">
              <w:rPr>
                <w:rFonts w:ascii="Times New Roman" w:eastAsiaTheme="minorEastAsia" w:hAnsi="Times New Roman"/>
                <w:lang w:val="en-US"/>
              </w:rPr>
              <w:t>I</w:t>
            </w:r>
            <w:r w:rsidR="00856B79" w:rsidRPr="002D7AFA">
              <w:rPr>
                <w:rFonts w:ascii="Times New Roman" w:eastAsiaTheme="minorEastAsia" w:hAnsi="Times New Roman"/>
              </w:rPr>
              <w:t xml:space="preserve"> </w:t>
            </w:r>
            <w:r w:rsidR="00856B79">
              <w:rPr>
                <w:rFonts w:ascii="Times New Roman" w:eastAsiaTheme="minorEastAsia" w:hAnsi="Times New Roman"/>
              </w:rPr>
              <w:t>пояса</w:t>
            </w:r>
            <w:r w:rsidR="00856B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³</w:t>
            </w:r>
            <w:r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</w:rPr>
              <w:t>сут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</w:t>
            </w:r>
            <w:r w:rsidRPr="007B19C1">
              <w:rPr>
                <w:rFonts w:ascii="Times New Roman" w:eastAsiaTheme="minorEastAsia" w:hAnsi="Times New Roman"/>
                <w:sz w:val="20"/>
                <w:szCs w:val="20"/>
              </w:rPr>
              <w:t>(суммарно)</w:t>
            </w:r>
          </w:p>
        </w:tc>
        <w:tc>
          <w:tcPr>
            <w:tcW w:w="3084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Улучшение качества водоснабжения.</w:t>
            </w:r>
          </w:p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Подключение новых абонентов</w:t>
            </w:r>
          </w:p>
        </w:tc>
        <w:tc>
          <w:tcPr>
            <w:tcW w:w="1377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160</w:t>
            </w:r>
          </w:p>
        </w:tc>
        <w:tc>
          <w:tcPr>
            <w:tcW w:w="1242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94D27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6B79" w:rsidRPr="004E1961" w:rsidTr="00A91A87">
        <w:trPr>
          <w:trHeight w:val="912"/>
        </w:trPr>
        <w:tc>
          <w:tcPr>
            <w:tcW w:w="840" w:type="dxa"/>
            <w:vAlign w:val="center"/>
          </w:tcPr>
          <w:p w:rsidR="00856B79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  <w:vAlign w:val="center"/>
          </w:tcPr>
          <w:p w:rsidR="00856B79" w:rsidRDefault="00CC60B0" w:rsidP="00856B79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Замена изношенных водопроводных сетей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856B79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км</w:t>
            </w:r>
          </w:p>
        </w:tc>
        <w:tc>
          <w:tcPr>
            <w:tcW w:w="3084" w:type="dxa"/>
            <w:vAlign w:val="center"/>
          </w:tcPr>
          <w:p w:rsidR="00856B79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Повышение надежности системы</w:t>
            </w:r>
          </w:p>
        </w:tc>
        <w:tc>
          <w:tcPr>
            <w:tcW w:w="1377" w:type="dxa"/>
            <w:vAlign w:val="center"/>
          </w:tcPr>
          <w:p w:rsidR="00856B79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3,0</w:t>
            </w:r>
          </w:p>
        </w:tc>
        <w:tc>
          <w:tcPr>
            <w:tcW w:w="1242" w:type="dxa"/>
            <w:vAlign w:val="center"/>
          </w:tcPr>
          <w:p w:rsidR="00856B79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6B79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6B79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  <w:tc>
          <w:tcPr>
            <w:tcW w:w="1166" w:type="dxa"/>
            <w:vAlign w:val="center"/>
          </w:tcPr>
          <w:p w:rsidR="00856B79" w:rsidRDefault="00856B79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856B79" w:rsidRDefault="00856B79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60B0" w:rsidRPr="004E1961" w:rsidTr="00A91A87">
        <w:trPr>
          <w:trHeight w:val="912"/>
        </w:trPr>
        <w:tc>
          <w:tcPr>
            <w:tcW w:w="840" w:type="dxa"/>
            <w:vAlign w:val="center"/>
          </w:tcPr>
          <w:p w:rsidR="00CC60B0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vAlign w:val="center"/>
          </w:tcPr>
          <w:p w:rsidR="00CC60B0" w:rsidRDefault="00CC60B0" w:rsidP="00CC60B0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Строительство магистральных водоводов ø10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мм</w:t>
            </w:r>
          </w:p>
        </w:tc>
        <w:tc>
          <w:tcPr>
            <w:tcW w:w="1187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км</w:t>
            </w:r>
          </w:p>
        </w:tc>
        <w:tc>
          <w:tcPr>
            <w:tcW w:w="3084" w:type="dxa"/>
            <w:vAlign w:val="center"/>
          </w:tcPr>
          <w:p w:rsidR="00CC60B0" w:rsidRPr="004E1961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Подключение новых абонентов</w:t>
            </w:r>
          </w:p>
        </w:tc>
        <w:tc>
          <w:tcPr>
            <w:tcW w:w="1377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9,5</w:t>
            </w:r>
          </w:p>
        </w:tc>
        <w:tc>
          <w:tcPr>
            <w:tcW w:w="1242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2,0</w:t>
            </w:r>
          </w:p>
        </w:tc>
        <w:tc>
          <w:tcPr>
            <w:tcW w:w="1166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3,0</w:t>
            </w:r>
          </w:p>
        </w:tc>
        <w:tc>
          <w:tcPr>
            <w:tcW w:w="1102" w:type="dxa"/>
            <w:vAlign w:val="center"/>
          </w:tcPr>
          <w:p w:rsidR="00CC60B0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3,0</w:t>
            </w:r>
          </w:p>
        </w:tc>
      </w:tr>
      <w:tr w:rsidR="00594D27" w:rsidRPr="004E1961" w:rsidTr="00A91A87">
        <w:trPr>
          <w:trHeight w:val="628"/>
        </w:trPr>
        <w:tc>
          <w:tcPr>
            <w:tcW w:w="840" w:type="dxa"/>
            <w:vAlign w:val="center"/>
          </w:tcPr>
          <w:p w:rsidR="00594D27" w:rsidRPr="004E1961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594D27" w:rsidRPr="00A91A87" w:rsidRDefault="00CC60B0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1A87">
              <w:rPr>
                <w:rFonts w:ascii="Times New Roman" w:eastAsiaTheme="minorEastAsia" w:hAnsi="Times New Roman"/>
                <w:b/>
              </w:rPr>
              <w:t>Итого по разделу «Водоснабжение</w:t>
            </w:r>
          </w:p>
        </w:tc>
        <w:tc>
          <w:tcPr>
            <w:tcW w:w="1187" w:type="dxa"/>
            <w:vAlign w:val="center"/>
          </w:tcPr>
          <w:p w:rsidR="00594D27" w:rsidRPr="00A91A8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3084" w:type="dxa"/>
            <w:vAlign w:val="center"/>
          </w:tcPr>
          <w:p w:rsidR="00594D27" w:rsidRPr="00A91A8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594D27" w:rsidRPr="00A91A87" w:rsidRDefault="00A91A8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  <w:r w:rsidR="00594D27"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594D27" w:rsidRPr="00A91A87" w:rsidRDefault="00A91A8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594D27"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94D27" w:rsidRPr="00A91A87" w:rsidRDefault="00A91A8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594D27"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594D27" w:rsidRPr="00A91A87" w:rsidRDefault="00A91A8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594D27"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594D27" w:rsidRPr="00A91A87" w:rsidRDefault="00594D2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3,</w:t>
            </w:r>
            <w:r w:rsid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594D27" w:rsidRPr="00A91A87" w:rsidRDefault="00A91A87" w:rsidP="00594D27">
            <w:pPr>
              <w:pStyle w:val="af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594D27" w:rsidRPr="00A91A87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</w:tr>
    </w:tbl>
    <w:p w:rsidR="00594D27" w:rsidRDefault="00594D27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D27" w:rsidRDefault="00594D27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41A" w:rsidRDefault="0034341A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0B0" w:rsidRDefault="00CC60B0" w:rsidP="00CC60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Приложениие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4 </w:t>
      </w:r>
    </w:p>
    <w:p w:rsidR="00CC60B0" w:rsidRPr="004E1961" w:rsidRDefault="00CC60B0" w:rsidP="00CC60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Мероприятия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1961">
        <w:rPr>
          <w:rFonts w:ascii="Times New Roman" w:hAnsi="Times New Roman"/>
          <w:b/>
          <w:sz w:val="24"/>
          <w:szCs w:val="24"/>
        </w:rPr>
        <w:t>по развитию систем</w:t>
      </w:r>
      <w:r>
        <w:rPr>
          <w:rFonts w:ascii="Times New Roman" w:hAnsi="Times New Roman"/>
          <w:b/>
          <w:sz w:val="24"/>
          <w:szCs w:val="24"/>
        </w:rPr>
        <w:t>ы водоснабжения</w:t>
      </w:r>
      <w:r w:rsidRPr="004E19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Шеметовское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Сергиево-Посадского муниципального района</w:t>
      </w:r>
      <w:r w:rsidRPr="004E1961">
        <w:rPr>
          <w:rFonts w:ascii="Times New Roman" w:hAnsi="Times New Roman"/>
          <w:b/>
          <w:sz w:val="24"/>
          <w:szCs w:val="24"/>
        </w:rPr>
        <w:t xml:space="preserve">, направленные на повышение качества услуг </w:t>
      </w:r>
      <w:r>
        <w:rPr>
          <w:rFonts w:ascii="Times New Roman" w:hAnsi="Times New Roman"/>
          <w:b/>
          <w:sz w:val="24"/>
          <w:szCs w:val="24"/>
        </w:rPr>
        <w:t>по водоснабжению</w:t>
      </w:r>
      <w:r w:rsidRPr="004E1961">
        <w:rPr>
          <w:rFonts w:ascii="Times New Roman" w:hAnsi="Times New Roman"/>
          <w:b/>
          <w:sz w:val="24"/>
          <w:szCs w:val="24"/>
        </w:rPr>
        <w:t>, улучшению экологической ситуации и подключению новых абонентов</w:t>
      </w:r>
    </w:p>
    <w:p w:rsidR="00CC60B0" w:rsidRDefault="00CC60B0" w:rsidP="00CC60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(финансовые потребности на реализацию мероприятий</w:t>
      </w:r>
      <w:r w:rsidRPr="004E1961">
        <w:rPr>
          <w:rFonts w:ascii="Times New Roman" w:hAnsi="Times New Roman"/>
          <w:b/>
          <w:sz w:val="24"/>
          <w:szCs w:val="24"/>
        </w:rPr>
        <w:t>)</w:t>
      </w:r>
    </w:p>
    <w:p w:rsidR="00CC60B0" w:rsidRPr="004E1961" w:rsidRDefault="00CC60B0" w:rsidP="00CC60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Расчетный срок  2019-2023</w:t>
      </w:r>
      <w:r w:rsidRPr="004E196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28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3543"/>
        <w:gridCol w:w="1701"/>
        <w:gridCol w:w="992"/>
        <w:gridCol w:w="1134"/>
        <w:gridCol w:w="1134"/>
        <w:gridCol w:w="1134"/>
        <w:gridCol w:w="1276"/>
        <w:gridCol w:w="3402"/>
      </w:tblGrid>
      <w:tr w:rsidR="00CC60B0" w:rsidRPr="00535EA3" w:rsidTr="00077D1C">
        <w:trPr>
          <w:trHeight w:val="670"/>
        </w:trPr>
        <w:tc>
          <w:tcPr>
            <w:tcW w:w="960" w:type="dxa"/>
            <w:vMerge w:val="restart"/>
            <w:vAlign w:val="center"/>
          </w:tcPr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Финансовые потребности всего, тыс</w:t>
            </w:r>
            <w:proofErr w:type="gramStart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уб. (без НДС)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1C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Реализация мероприятий по годам, тыс.</w:t>
            </w:r>
            <w:r w:rsidR="0034341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руб. </w:t>
            </w:r>
          </w:p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(без НДС)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B0" w:rsidRPr="00535EA3" w:rsidRDefault="00CC60B0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Обоснование стоимости работ</w:t>
            </w:r>
          </w:p>
        </w:tc>
      </w:tr>
      <w:tr w:rsidR="0034341A" w:rsidRPr="00535EA3" w:rsidTr="00DF0871">
        <w:trPr>
          <w:trHeight w:val="592"/>
        </w:trPr>
        <w:tc>
          <w:tcPr>
            <w:tcW w:w="960" w:type="dxa"/>
            <w:vMerge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34341A">
            <w:pPr>
              <w:pStyle w:val="af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4341A" w:rsidRPr="00535EA3" w:rsidTr="00DF0871">
        <w:trPr>
          <w:trHeight w:val="269"/>
        </w:trPr>
        <w:tc>
          <w:tcPr>
            <w:tcW w:w="960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</w:tbl>
    <w:p w:rsidR="00CC60B0" w:rsidRPr="00535EA3" w:rsidRDefault="00CC60B0" w:rsidP="00CC60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2"/>
        <w:gridCol w:w="3541"/>
        <w:gridCol w:w="1701"/>
        <w:gridCol w:w="992"/>
        <w:gridCol w:w="1134"/>
        <w:gridCol w:w="1134"/>
        <w:gridCol w:w="1134"/>
        <w:gridCol w:w="1276"/>
        <w:gridCol w:w="3402"/>
      </w:tblGrid>
      <w:tr w:rsidR="0034341A" w:rsidRPr="00535EA3" w:rsidTr="00DF0871">
        <w:trPr>
          <w:trHeight w:val="1516"/>
        </w:trPr>
        <w:tc>
          <w:tcPr>
            <w:tcW w:w="962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vAlign w:val="center"/>
          </w:tcPr>
          <w:p w:rsidR="0034341A" w:rsidRDefault="0034341A" w:rsidP="0034341A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Реконструкция существующих ВЗУ в д.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(с учетом </w:t>
            </w:r>
            <w:proofErr w:type="gramEnd"/>
          </w:p>
          <w:p w:rsidR="0034341A" w:rsidRPr="00535EA3" w:rsidRDefault="0034341A" w:rsidP="0034341A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д. Опарино) и д. Самотовино  с увеличением производительности</w:t>
            </w:r>
          </w:p>
        </w:tc>
        <w:tc>
          <w:tcPr>
            <w:tcW w:w="1701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3334,0</w:t>
            </w:r>
          </w:p>
        </w:tc>
        <w:tc>
          <w:tcPr>
            <w:tcW w:w="992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548,0</w:t>
            </w:r>
          </w:p>
        </w:tc>
        <w:tc>
          <w:tcPr>
            <w:tcW w:w="1134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568,0</w:t>
            </w:r>
          </w:p>
        </w:tc>
        <w:tc>
          <w:tcPr>
            <w:tcW w:w="1134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636,0</w:t>
            </w:r>
          </w:p>
        </w:tc>
        <w:tc>
          <w:tcPr>
            <w:tcW w:w="1276" w:type="dxa"/>
            <w:vAlign w:val="center"/>
          </w:tcPr>
          <w:p w:rsidR="0034341A" w:rsidRPr="00535EA3" w:rsidRDefault="00077D1C" w:rsidP="00077D1C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990,0</w:t>
            </w:r>
          </w:p>
        </w:tc>
        <w:tc>
          <w:tcPr>
            <w:tcW w:w="3402" w:type="dxa"/>
            <w:vAlign w:val="center"/>
          </w:tcPr>
          <w:p w:rsidR="0034341A" w:rsidRPr="004E1961" w:rsidRDefault="0034341A" w:rsidP="00B9524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Укрупненный расчет на основании коммерческого предложения 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оставщика по стоимости 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оборудования и ориентировочной стоимости СМР в размер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3</w:t>
            </w: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0% от стоимости оборудования</w:t>
            </w:r>
          </w:p>
        </w:tc>
      </w:tr>
      <w:tr w:rsidR="0034341A" w:rsidRPr="00535EA3" w:rsidTr="00DF0871">
        <w:trPr>
          <w:trHeight w:val="734"/>
        </w:trPr>
        <w:tc>
          <w:tcPr>
            <w:tcW w:w="962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Капитальный ремонт  ВЗУ в д. Закубежье (с учетом д. Дубки) с заменой оборудования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341A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vAlign w:val="center"/>
          </w:tcPr>
          <w:p w:rsidR="0034341A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341A" w:rsidRPr="004E1961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</w:tr>
      <w:tr w:rsidR="0034341A" w:rsidRPr="004E1961" w:rsidTr="00DF0871">
        <w:trPr>
          <w:trHeight w:val="413"/>
        </w:trPr>
        <w:tc>
          <w:tcPr>
            <w:tcW w:w="962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vAlign w:val="center"/>
          </w:tcPr>
          <w:p w:rsidR="0034341A" w:rsidRPr="00535EA3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д. Кучки, 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Корытцево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Ченцы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с установкой частотных преобразователей и обустройством ЗСО </w:t>
            </w:r>
            <w:r>
              <w:rPr>
                <w:rFonts w:ascii="Times New Roman" w:eastAsiaTheme="minorEastAsia" w:hAnsi="Times New Roman"/>
                <w:lang w:val="en-US"/>
              </w:rPr>
              <w:t>I</w:t>
            </w:r>
            <w:r w:rsidRPr="002D7AFA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пояса </w:t>
            </w:r>
          </w:p>
        </w:tc>
        <w:tc>
          <w:tcPr>
            <w:tcW w:w="1701" w:type="dxa"/>
            <w:vAlign w:val="center"/>
          </w:tcPr>
          <w:p w:rsidR="0034341A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12841,0</w:t>
            </w:r>
          </w:p>
        </w:tc>
        <w:tc>
          <w:tcPr>
            <w:tcW w:w="992" w:type="dxa"/>
            <w:vAlign w:val="center"/>
          </w:tcPr>
          <w:p w:rsidR="0034341A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3853,0</w:t>
            </w:r>
          </w:p>
        </w:tc>
        <w:tc>
          <w:tcPr>
            <w:tcW w:w="1134" w:type="dxa"/>
            <w:vAlign w:val="center"/>
          </w:tcPr>
          <w:p w:rsidR="0034341A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3999,0</w:t>
            </w:r>
          </w:p>
        </w:tc>
        <w:tc>
          <w:tcPr>
            <w:tcW w:w="1134" w:type="dxa"/>
            <w:vAlign w:val="center"/>
          </w:tcPr>
          <w:p w:rsidR="0034341A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4995,0</w:t>
            </w:r>
          </w:p>
        </w:tc>
        <w:tc>
          <w:tcPr>
            <w:tcW w:w="1134" w:type="dxa"/>
            <w:vAlign w:val="center"/>
          </w:tcPr>
          <w:p w:rsidR="0034341A" w:rsidRPr="004E1961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341A" w:rsidRPr="004E1961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341A" w:rsidRDefault="0034341A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077D1C" w:rsidRPr="004E1961" w:rsidTr="00DF0871">
        <w:trPr>
          <w:trHeight w:val="413"/>
        </w:trPr>
        <w:tc>
          <w:tcPr>
            <w:tcW w:w="962" w:type="dxa"/>
            <w:vAlign w:val="center"/>
          </w:tcPr>
          <w:p w:rsidR="00077D1C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1" w:type="dxa"/>
            <w:vAlign w:val="center"/>
          </w:tcPr>
          <w:p w:rsidR="00077D1C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Замена изношенных водопроводных сетей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8540,0</w:t>
            </w:r>
          </w:p>
        </w:tc>
        <w:tc>
          <w:tcPr>
            <w:tcW w:w="992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2840,0</w:t>
            </w:r>
          </w:p>
        </w:tc>
        <w:tc>
          <w:tcPr>
            <w:tcW w:w="1134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2960,0</w:t>
            </w:r>
          </w:p>
        </w:tc>
        <w:tc>
          <w:tcPr>
            <w:tcW w:w="1134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077D1C" w:rsidRPr="004E1961" w:rsidTr="00DF0871">
        <w:trPr>
          <w:trHeight w:val="413"/>
        </w:trPr>
        <w:tc>
          <w:tcPr>
            <w:tcW w:w="962" w:type="dxa"/>
            <w:vAlign w:val="center"/>
          </w:tcPr>
          <w:p w:rsidR="00077D1C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vAlign w:val="center"/>
          </w:tcPr>
          <w:p w:rsidR="00077D1C" w:rsidRPr="00535EA3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магистральных водопроводных сетей</w:t>
            </w:r>
            <w:r w:rsidRPr="00535EA3">
              <w:rPr>
                <w:rFonts w:ascii="Times New Roman" w:eastAsiaTheme="minorEastAsia" w:hAnsi="Times New Roman"/>
                <w:sz w:val="24"/>
                <w:szCs w:val="24"/>
              </w:rPr>
              <w:t xml:space="preserve"> ø100мм</w:t>
            </w:r>
          </w:p>
        </w:tc>
        <w:tc>
          <w:tcPr>
            <w:tcW w:w="1701" w:type="dxa"/>
            <w:vAlign w:val="center"/>
          </w:tcPr>
          <w:p w:rsidR="00077D1C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51835,0</w:t>
            </w:r>
          </w:p>
        </w:tc>
        <w:tc>
          <w:tcPr>
            <w:tcW w:w="992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7455,0</w:t>
            </w:r>
          </w:p>
        </w:tc>
        <w:tc>
          <w:tcPr>
            <w:tcW w:w="1134" w:type="dxa"/>
            <w:vAlign w:val="center"/>
          </w:tcPr>
          <w:p w:rsidR="00077D1C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10360,0</w:t>
            </w:r>
          </w:p>
        </w:tc>
        <w:tc>
          <w:tcPr>
            <w:tcW w:w="1134" w:type="dxa"/>
            <w:vAlign w:val="center"/>
          </w:tcPr>
          <w:p w:rsidR="00077D1C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16695,0</w:t>
            </w:r>
          </w:p>
        </w:tc>
        <w:tc>
          <w:tcPr>
            <w:tcW w:w="1276" w:type="dxa"/>
            <w:vAlign w:val="center"/>
          </w:tcPr>
          <w:p w:rsidR="00077D1C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17325,0</w:t>
            </w:r>
          </w:p>
        </w:tc>
        <w:tc>
          <w:tcPr>
            <w:tcW w:w="3402" w:type="dxa"/>
            <w:vAlign w:val="center"/>
          </w:tcPr>
          <w:p w:rsidR="00077D1C" w:rsidRPr="004E1961" w:rsidRDefault="00077D1C" w:rsidP="006350DB">
            <w:pPr>
              <w:pStyle w:val="af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961">
              <w:rPr>
                <w:rFonts w:ascii="Times New Roman" w:eastAsiaTheme="minorEastAsia" w:hAnsi="Times New Roman"/>
                <w:sz w:val="24"/>
                <w:szCs w:val="24"/>
              </w:rPr>
              <w:t>Расчет по укрупненным показателям</w:t>
            </w:r>
          </w:p>
        </w:tc>
      </w:tr>
      <w:tr w:rsidR="00077D1C" w:rsidRPr="004E1961" w:rsidTr="00DF0871">
        <w:trPr>
          <w:trHeight w:val="413"/>
        </w:trPr>
        <w:tc>
          <w:tcPr>
            <w:tcW w:w="962" w:type="dxa"/>
          </w:tcPr>
          <w:p w:rsidR="00077D1C" w:rsidRPr="00535EA3" w:rsidRDefault="00077D1C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077D1C" w:rsidRPr="00535EA3" w:rsidRDefault="00077D1C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35EA3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 по разделу «Водоснабжение»</w:t>
            </w:r>
          </w:p>
        </w:tc>
        <w:tc>
          <w:tcPr>
            <w:tcW w:w="1701" w:type="dxa"/>
            <w:vAlign w:val="center"/>
          </w:tcPr>
          <w:p w:rsidR="00077D1C" w:rsidRPr="004E1961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77920,0</w:t>
            </w:r>
          </w:p>
        </w:tc>
        <w:tc>
          <w:tcPr>
            <w:tcW w:w="992" w:type="dxa"/>
            <w:vAlign w:val="center"/>
          </w:tcPr>
          <w:p w:rsidR="00077D1C" w:rsidRPr="004E1961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8511,0</w:t>
            </w:r>
          </w:p>
        </w:tc>
        <w:tc>
          <w:tcPr>
            <w:tcW w:w="1134" w:type="dxa"/>
            <w:vAlign w:val="center"/>
          </w:tcPr>
          <w:p w:rsidR="00077D1C" w:rsidRPr="004E1961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14856,0</w:t>
            </w:r>
          </w:p>
        </w:tc>
        <w:tc>
          <w:tcPr>
            <w:tcW w:w="1134" w:type="dxa"/>
            <w:vAlign w:val="center"/>
          </w:tcPr>
          <w:p w:rsidR="00077D1C" w:rsidRPr="004E1961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18907,0</w:t>
            </w:r>
          </w:p>
        </w:tc>
        <w:tc>
          <w:tcPr>
            <w:tcW w:w="1134" w:type="dxa"/>
            <w:vAlign w:val="center"/>
          </w:tcPr>
          <w:p w:rsidR="00077D1C" w:rsidRPr="004E1961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17331,0</w:t>
            </w:r>
          </w:p>
        </w:tc>
        <w:tc>
          <w:tcPr>
            <w:tcW w:w="1276" w:type="dxa"/>
            <w:vAlign w:val="center"/>
          </w:tcPr>
          <w:p w:rsidR="00077D1C" w:rsidRDefault="00DF0871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13151,0</w:t>
            </w:r>
          </w:p>
        </w:tc>
        <w:tc>
          <w:tcPr>
            <w:tcW w:w="3402" w:type="dxa"/>
            <w:vAlign w:val="center"/>
          </w:tcPr>
          <w:p w:rsidR="00077D1C" w:rsidRPr="004E1961" w:rsidRDefault="00077D1C" w:rsidP="006350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594D27" w:rsidRDefault="00594D27" w:rsidP="00B61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48B" w:rsidRDefault="00F7048B" w:rsidP="00FA4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AC6" w:rsidRDefault="00F7048B" w:rsidP="00F70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3008D" w:rsidRDefault="001256EA" w:rsidP="002C7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8D" w:rsidRDefault="0063008D" w:rsidP="002C7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8E0" w:rsidRDefault="009048E0" w:rsidP="00B61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840" w:rsidRPr="0079701E" w:rsidRDefault="00166840" w:rsidP="0032590A"/>
    <w:sectPr w:rsidR="00166840" w:rsidRPr="0079701E" w:rsidSect="0032590A">
      <w:pgSz w:w="16838" w:h="11906" w:orient="landscape"/>
      <w:pgMar w:top="398" w:right="1134" w:bottom="850" w:left="1134" w:header="708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99" w:rsidRDefault="00FA2199" w:rsidP="007711A1">
      <w:pPr>
        <w:spacing w:after="0" w:line="240" w:lineRule="auto"/>
      </w:pPr>
      <w:r>
        <w:separator/>
      </w:r>
    </w:p>
  </w:endnote>
  <w:endnote w:type="continuationSeparator" w:id="1">
    <w:p w:rsidR="00FA2199" w:rsidRDefault="00FA2199" w:rsidP="0077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 w:rsidP="0032590A">
    <w:pPr>
      <w:pStyle w:val="ad"/>
      <w:jc w:val="right"/>
      <w:rPr>
        <w:rFonts w:ascii="Cambria" w:hAnsi="Cambria"/>
      </w:rPr>
    </w:pPr>
    <w:r w:rsidRPr="00901EDE">
      <w:rPr>
        <w:rFonts w:ascii="Cambria" w:hAnsi="Cambria" w:cs="Calibri"/>
        <w:i/>
        <w:color w:val="7F7F7F"/>
        <w:u w:val="single"/>
      </w:rPr>
      <w:t xml:space="preserve">ООО      </w:t>
    </w:r>
    <w:r>
      <w:rPr>
        <w:rFonts w:ascii="Cambria" w:hAnsi="Cambria" w:cs="Calibri"/>
        <w:i/>
        <w:color w:val="7F7F7F"/>
        <w:u w:val="single"/>
      </w:rPr>
      <w:t>«</w:t>
    </w:r>
    <w:r w:rsidRPr="00901EDE">
      <w:rPr>
        <w:rFonts w:ascii="Cambria" w:hAnsi="Cambria" w:cs="Calibri"/>
        <w:i/>
        <w:color w:val="7F7F7F"/>
        <w:u w:val="single"/>
      </w:rPr>
      <w:t>Центр Град Проект</w:t>
    </w:r>
    <w:r>
      <w:rPr>
        <w:rFonts w:ascii="Cambria" w:hAnsi="Cambria" w:cs="Calibri"/>
        <w:i/>
        <w:color w:val="7F7F7F"/>
        <w:u w:val="single"/>
      </w:rPr>
      <w:t>»</w:t>
    </w:r>
    <w:r w:rsidRPr="00901EDE">
      <w:rPr>
        <w:rFonts w:ascii="Cambria" w:hAnsi="Cambria" w:cs="Calibri"/>
        <w:i/>
        <w:color w:val="7F7F7F"/>
        <w:u w:val="single"/>
      </w:rPr>
      <w:t>_</w:t>
    </w:r>
    <w:r>
      <w:rPr>
        <w:rFonts w:ascii="Cambria" w:hAnsi="Cambria" w:cs="Calibri"/>
        <w:i/>
        <w:color w:val="7F7F7F"/>
        <w:u w:val="single"/>
      </w:rPr>
      <w:t xml:space="preserve"> __2013 г.</w:t>
    </w:r>
    <w:r w:rsidRPr="00160B98">
      <w:rPr>
        <w:rFonts w:ascii="Cambria" w:hAnsi="Cambria" w:cs="Calibri"/>
        <w:i/>
        <w:color w:val="7F7F7F"/>
      </w:rPr>
      <w:t xml:space="preserve">                                                                 </w:t>
    </w:r>
    <w:r w:rsidR="00574809" w:rsidRPr="00AC6ADC">
      <w:rPr>
        <w:rFonts w:ascii="Times New Roman" w:hAnsi="Times New Roman"/>
      </w:rPr>
      <w:fldChar w:fldCharType="begin"/>
    </w:r>
    <w:r w:rsidRPr="00AC6ADC">
      <w:rPr>
        <w:rFonts w:ascii="Times New Roman" w:hAnsi="Times New Roman"/>
      </w:rPr>
      <w:instrText xml:space="preserve"> PAGE   \* MERGEFORMAT </w:instrText>
    </w:r>
    <w:r w:rsidR="00574809" w:rsidRPr="00AC6ADC">
      <w:rPr>
        <w:rFonts w:ascii="Times New Roman" w:hAnsi="Times New Roman"/>
      </w:rPr>
      <w:fldChar w:fldCharType="separate"/>
    </w:r>
    <w:r w:rsidR="00565903">
      <w:rPr>
        <w:rFonts w:ascii="Times New Roman" w:hAnsi="Times New Roman"/>
        <w:noProof/>
      </w:rPr>
      <w:t>3</w:t>
    </w:r>
    <w:r w:rsidR="00574809" w:rsidRPr="00AC6ADC">
      <w:rPr>
        <w:rFonts w:ascii="Times New Roman" w:hAnsi="Times New Roman"/>
      </w:rPr>
      <w:fldChar w:fldCharType="end"/>
    </w:r>
  </w:p>
  <w:p w:rsidR="006350DB" w:rsidRDefault="006350DB" w:rsidP="0032590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99" w:rsidRDefault="00FA2199" w:rsidP="007711A1">
      <w:pPr>
        <w:spacing w:after="0" w:line="240" w:lineRule="auto"/>
      </w:pPr>
      <w:r>
        <w:separator/>
      </w:r>
    </w:p>
  </w:footnote>
  <w:footnote w:type="continuationSeparator" w:id="1">
    <w:p w:rsidR="00FA2199" w:rsidRDefault="00FA2199" w:rsidP="0077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 w:rsidP="0032590A">
    <w:pPr>
      <w:pStyle w:val="ab"/>
      <w:spacing w:after="100"/>
      <w:jc w:val="center"/>
    </w:pPr>
    <w:r w:rsidRPr="009B25F9"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 xml:space="preserve"> </w:t>
    </w:r>
    <w:r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 xml:space="preserve">Схема водоснабжения сельского поселения </w:t>
    </w:r>
    <w:proofErr w:type="spellStart"/>
    <w:r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>Шеметовское</w:t>
    </w:r>
    <w:proofErr w:type="spellEnd"/>
    <w:r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 xml:space="preserve"> Сергиево-Посадского муниципального</w:t>
    </w:r>
    <w:r w:rsidRPr="00CF537D"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 xml:space="preserve"> района</w:t>
    </w:r>
    <w:r>
      <w:rPr>
        <w:rFonts w:ascii="Cambria" w:hAnsi="Cambria" w:cs="Calibri"/>
        <w:i/>
        <w:color w:val="7F7F7F"/>
        <w:sz w:val="20"/>
        <w:szCs w:val="20"/>
        <w:u w:val="single"/>
        <w:lang w:eastAsia="ar-SA"/>
      </w:rPr>
      <w:t xml:space="preserve"> Московской области до 2023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DB" w:rsidRDefault="006350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EA"/>
    <w:multiLevelType w:val="hybridMultilevel"/>
    <w:tmpl w:val="FD82FA4E"/>
    <w:lvl w:ilvl="0" w:tplc="90C2FE3C">
      <w:start w:val="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035F08F1"/>
    <w:multiLevelType w:val="multilevel"/>
    <w:tmpl w:val="BF6C04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581594C"/>
    <w:multiLevelType w:val="hybridMultilevel"/>
    <w:tmpl w:val="272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1A4"/>
    <w:multiLevelType w:val="hybridMultilevel"/>
    <w:tmpl w:val="3E222954"/>
    <w:lvl w:ilvl="0" w:tplc="AC66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0367"/>
    <w:multiLevelType w:val="hybridMultilevel"/>
    <w:tmpl w:val="31248C12"/>
    <w:lvl w:ilvl="0" w:tplc="CA4C5108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1BB2EE5"/>
    <w:multiLevelType w:val="hybridMultilevel"/>
    <w:tmpl w:val="EBE0B61E"/>
    <w:lvl w:ilvl="0" w:tplc="81DEA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22C18"/>
    <w:multiLevelType w:val="multilevel"/>
    <w:tmpl w:val="442CA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7">
    <w:nsid w:val="2C6431B5"/>
    <w:multiLevelType w:val="multilevel"/>
    <w:tmpl w:val="F7E6DA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2C770A16"/>
    <w:multiLevelType w:val="hybridMultilevel"/>
    <w:tmpl w:val="D66A4A14"/>
    <w:lvl w:ilvl="0" w:tplc="BDBE92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9C088D"/>
    <w:multiLevelType w:val="hybridMultilevel"/>
    <w:tmpl w:val="747ACB98"/>
    <w:lvl w:ilvl="0" w:tplc="3476E0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761C"/>
    <w:multiLevelType w:val="hybridMultilevel"/>
    <w:tmpl w:val="5A640AD2"/>
    <w:lvl w:ilvl="0" w:tplc="6272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085993"/>
    <w:multiLevelType w:val="hybridMultilevel"/>
    <w:tmpl w:val="660EA1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62E42F6"/>
    <w:multiLevelType w:val="hybridMultilevel"/>
    <w:tmpl w:val="3BAA3C1A"/>
    <w:lvl w:ilvl="0" w:tplc="ED267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100BF"/>
    <w:multiLevelType w:val="hybridMultilevel"/>
    <w:tmpl w:val="8FA06D36"/>
    <w:lvl w:ilvl="0" w:tplc="2EBC33D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D34A8"/>
    <w:multiLevelType w:val="hybridMultilevel"/>
    <w:tmpl w:val="E2E610B8"/>
    <w:lvl w:ilvl="0" w:tplc="83B8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1D6028"/>
    <w:multiLevelType w:val="hybridMultilevel"/>
    <w:tmpl w:val="5156E9B0"/>
    <w:lvl w:ilvl="0" w:tplc="4394E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235DED"/>
    <w:multiLevelType w:val="hybridMultilevel"/>
    <w:tmpl w:val="CAD86B56"/>
    <w:lvl w:ilvl="0" w:tplc="8D26679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7194C"/>
    <w:multiLevelType w:val="hybridMultilevel"/>
    <w:tmpl w:val="23607330"/>
    <w:lvl w:ilvl="0" w:tplc="7A1864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EE3066"/>
    <w:multiLevelType w:val="multilevel"/>
    <w:tmpl w:val="442CA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9">
    <w:nsid w:val="454104DA"/>
    <w:multiLevelType w:val="hybridMultilevel"/>
    <w:tmpl w:val="9278759C"/>
    <w:lvl w:ilvl="0" w:tplc="F014C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48188D"/>
    <w:multiLevelType w:val="multilevel"/>
    <w:tmpl w:val="FF225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47734759"/>
    <w:multiLevelType w:val="hybridMultilevel"/>
    <w:tmpl w:val="417A5C2C"/>
    <w:lvl w:ilvl="0" w:tplc="3FDC6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E354CD"/>
    <w:multiLevelType w:val="hybridMultilevel"/>
    <w:tmpl w:val="23E2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SOCPEU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SOCPEU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SOCPEU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311EF"/>
    <w:multiLevelType w:val="hybridMultilevel"/>
    <w:tmpl w:val="5A640AD2"/>
    <w:lvl w:ilvl="0" w:tplc="6272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426FBE"/>
    <w:multiLevelType w:val="hybridMultilevel"/>
    <w:tmpl w:val="1F6A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34690"/>
    <w:multiLevelType w:val="hybridMultilevel"/>
    <w:tmpl w:val="A2EA5234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4479D"/>
    <w:multiLevelType w:val="multilevel"/>
    <w:tmpl w:val="A0D202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502A1CEC"/>
    <w:multiLevelType w:val="hybridMultilevel"/>
    <w:tmpl w:val="15C20FB8"/>
    <w:lvl w:ilvl="0" w:tplc="112C489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D74B1"/>
    <w:multiLevelType w:val="hybridMultilevel"/>
    <w:tmpl w:val="2B18BCFC"/>
    <w:lvl w:ilvl="0" w:tplc="AE2A0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B80AB3"/>
    <w:multiLevelType w:val="hybridMultilevel"/>
    <w:tmpl w:val="0792B96C"/>
    <w:lvl w:ilvl="0" w:tplc="38382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D26FC"/>
    <w:multiLevelType w:val="hybridMultilevel"/>
    <w:tmpl w:val="E2E610B8"/>
    <w:lvl w:ilvl="0" w:tplc="83B8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F219A6"/>
    <w:multiLevelType w:val="hybridMultilevel"/>
    <w:tmpl w:val="73587EDC"/>
    <w:lvl w:ilvl="0" w:tplc="4FEA451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A97BBE"/>
    <w:multiLevelType w:val="hybridMultilevel"/>
    <w:tmpl w:val="050296F2"/>
    <w:lvl w:ilvl="0" w:tplc="ED267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C1D83"/>
    <w:multiLevelType w:val="hybridMultilevel"/>
    <w:tmpl w:val="CB52978E"/>
    <w:lvl w:ilvl="0" w:tplc="ED267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93359A"/>
    <w:multiLevelType w:val="hybridMultilevel"/>
    <w:tmpl w:val="774E4D5E"/>
    <w:lvl w:ilvl="0" w:tplc="A614C79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5">
    <w:nsid w:val="69911EE4"/>
    <w:multiLevelType w:val="hybridMultilevel"/>
    <w:tmpl w:val="956CE7A8"/>
    <w:lvl w:ilvl="0" w:tplc="F0220E6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76013D"/>
    <w:multiLevelType w:val="hybridMultilevel"/>
    <w:tmpl w:val="FEA47372"/>
    <w:lvl w:ilvl="0" w:tplc="42AC48DE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7"/>
  </w:num>
  <w:num w:numId="2">
    <w:abstractNumId w:val="5"/>
  </w:num>
  <w:num w:numId="3">
    <w:abstractNumId w:val="34"/>
  </w:num>
  <w:num w:numId="4">
    <w:abstractNumId w:val="22"/>
  </w:num>
  <w:num w:numId="5">
    <w:abstractNumId w:val="24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28"/>
  </w:num>
  <w:num w:numId="11">
    <w:abstractNumId w:val="33"/>
  </w:num>
  <w:num w:numId="12">
    <w:abstractNumId w:val="32"/>
  </w:num>
  <w:num w:numId="13">
    <w:abstractNumId w:val="12"/>
  </w:num>
  <w:num w:numId="14">
    <w:abstractNumId w:val="26"/>
  </w:num>
  <w:num w:numId="15">
    <w:abstractNumId w:val="16"/>
  </w:num>
  <w:num w:numId="16">
    <w:abstractNumId w:val="36"/>
  </w:num>
  <w:num w:numId="17">
    <w:abstractNumId w:val="1"/>
  </w:num>
  <w:num w:numId="18">
    <w:abstractNumId w:val="6"/>
  </w:num>
  <w:num w:numId="19">
    <w:abstractNumId w:val="23"/>
  </w:num>
  <w:num w:numId="20">
    <w:abstractNumId w:val="19"/>
  </w:num>
  <w:num w:numId="21">
    <w:abstractNumId w:val="14"/>
  </w:num>
  <w:num w:numId="22">
    <w:abstractNumId w:val="7"/>
  </w:num>
  <w:num w:numId="23">
    <w:abstractNumId w:val="35"/>
  </w:num>
  <w:num w:numId="24">
    <w:abstractNumId w:val="8"/>
  </w:num>
  <w:num w:numId="25">
    <w:abstractNumId w:val="31"/>
  </w:num>
  <w:num w:numId="26">
    <w:abstractNumId w:val="21"/>
  </w:num>
  <w:num w:numId="27">
    <w:abstractNumId w:val="20"/>
  </w:num>
  <w:num w:numId="28">
    <w:abstractNumId w:val="29"/>
  </w:num>
  <w:num w:numId="29">
    <w:abstractNumId w:val="15"/>
  </w:num>
  <w:num w:numId="30">
    <w:abstractNumId w:val="18"/>
  </w:num>
  <w:num w:numId="31">
    <w:abstractNumId w:val="9"/>
  </w:num>
  <w:num w:numId="32">
    <w:abstractNumId w:val="30"/>
  </w:num>
  <w:num w:numId="33">
    <w:abstractNumId w:val="17"/>
  </w:num>
  <w:num w:numId="34">
    <w:abstractNumId w:val="10"/>
  </w:num>
  <w:num w:numId="35">
    <w:abstractNumId w:val="25"/>
  </w:num>
  <w:num w:numId="36">
    <w:abstractNumId w:val="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4369"/>
  </w:hdrShapeDefaults>
  <w:footnotePr>
    <w:footnote w:id="0"/>
    <w:footnote w:id="1"/>
  </w:footnotePr>
  <w:endnotePr>
    <w:endnote w:id="0"/>
    <w:endnote w:id="1"/>
  </w:endnotePr>
  <w:compat/>
  <w:rsids>
    <w:rsidRoot w:val="00F0351D"/>
    <w:rsid w:val="0000111F"/>
    <w:rsid w:val="000033C2"/>
    <w:rsid w:val="0001132D"/>
    <w:rsid w:val="00011C8B"/>
    <w:rsid w:val="000139B4"/>
    <w:rsid w:val="00015193"/>
    <w:rsid w:val="00015C86"/>
    <w:rsid w:val="00016D01"/>
    <w:rsid w:val="0002005F"/>
    <w:rsid w:val="00020464"/>
    <w:rsid w:val="00021D7A"/>
    <w:rsid w:val="000232D8"/>
    <w:rsid w:val="000239A1"/>
    <w:rsid w:val="00023FA0"/>
    <w:rsid w:val="00025AC8"/>
    <w:rsid w:val="00025B3D"/>
    <w:rsid w:val="00026B79"/>
    <w:rsid w:val="0003022D"/>
    <w:rsid w:val="00030E5A"/>
    <w:rsid w:val="00031008"/>
    <w:rsid w:val="00031D91"/>
    <w:rsid w:val="00032318"/>
    <w:rsid w:val="00033EAA"/>
    <w:rsid w:val="00034D94"/>
    <w:rsid w:val="00035B09"/>
    <w:rsid w:val="00035B37"/>
    <w:rsid w:val="00040094"/>
    <w:rsid w:val="0004046F"/>
    <w:rsid w:val="00040D0B"/>
    <w:rsid w:val="00042A9D"/>
    <w:rsid w:val="000463AF"/>
    <w:rsid w:val="00047785"/>
    <w:rsid w:val="00050797"/>
    <w:rsid w:val="0005089A"/>
    <w:rsid w:val="00050FEC"/>
    <w:rsid w:val="000531BB"/>
    <w:rsid w:val="00057817"/>
    <w:rsid w:val="000612FB"/>
    <w:rsid w:val="00061F3F"/>
    <w:rsid w:val="0006245F"/>
    <w:rsid w:val="00064E96"/>
    <w:rsid w:val="00065A16"/>
    <w:rsid w:val="0006727F"/>
    <w:rsid w:val="00067971"/>
    <w:rsid w:val="00070E25"/>
    <w:rsid w:val="00071331"/>
    <w:rsid w:val="00071C9E"/>
    <w:rsid w:val="00071FCC"/>
    <w:rsid w:val="00072887"/>
    <w:rsid w:val="0007400C"/>
    <w:rsid w:val="000771AB"/>
    <w:rsid w:val="0007724A"/>
    <w:rsid w:val="00077D1C"/>
    <w:rsid w:val="00080C44"/>
    <w:rsid w:val="00082FFE"/>
    <w:rsid w:val="00083C3F"/>
    <w:rsid w:val="0008479B"/>
    <w:rsid w:val="000847AC"/>
    <w:rsid w:val="00084FB2"/>
    <w:rsid w:val="00090823"/>
    <w:rsid w:val="000914EB"/>
    <w:rsid w:val="0009251B"/>
    <w:rsid w:val="00093B64"/>
    <w:rsid w:val="00093C5D"/>
    <w:rsid w:val="00094027"/>
    <w:rsid w:val="000978D5"/>
    <w:rsid w:val="000A0C0E"/>
    <w:rsid w:val="000A1EA6"/>
    <w:rsid w:val="000A30B7"/>
    <w:rsid w:val="000A3E2C"/>
    <w:rsid w:val="000A6F11"/>
    <w:rsid w:val="000B0B60"/>
    <w:rsid w:val="000B18BC"/>
    <w:rsid w:val="000B2EEC"/>
    <w:rsid w:val="000B4F96"/>
    <w:rsid w:val="000C1EC1"/>
    <w:rsid w:val="000C361B"/>
    <w:rsid w:val="000C497F"/>
    <w:rsid w:val="000C61D7"/>
    <w:rsid w:val="000D0252"/>
    <w:rsid w:val="000D0456"/>
    <w:rsid w:val="000D1A00"/>
    <w:rsid w:val="000D1B2C"/>
    <w:rsid w:val="000D1C77"/>
    <w:rsid w:val="000D377E"/>
    <w:rsid w:val="000D3E37"/>
    <w:rsid w:val="000D4B9F"/>
    <w:rsid w:val="000D5106"/>
    <w:rsid w:val="000D557C"/>
    <w:rsid w:val="000D57E2"/>
    <w:rsid w:val="000E0156"/>
    <w:rsid w:val="000E034E"/>
    <w:rsid w:val="000E38B7"/>
    <w:rsid w:val="000E4964"/>
    <w:rsid w:val="000E7972"/>
    <w:rsid w:val="000F100F"/>
    <w:rsid w:val="000F1974"/>
    <w:rsid w:val="000F3917"/>
    <w:rsid w:val="000F5401"/>
    <w:rsid w:val="00101639"/>
    <w:rsid w:val="00102B3A"/>
    <w:rsid w:val="00103093"/>
    <w:rsid w:val="00103DBE"/>
    <w:rsid w:val="0010560A"/>
    <w:rsid w:val="001070BD"/>
    <w:rsid w:val="001130FA"/>
    <w:rsid w:val="0011365D"/>
    <w:rsid w:val="00117054"/>
    <w:rsid w:val="001172A1"/>
    <w:rsid w:val="0011732C"/>
    <w:rsid w:val="0012291F"/>
    <w:rsid w:val="00123D82"/>
    <w:rsid w:val="0012402E"/>
    <w:rsid w:val="001256EA"/>
    <w:rsid w:val="0012625C"/>
    <w:rsid w:val="00126B81"/>
    <w:rsid w:val="00127A4F"/>
    <w:rsid w:val="00127E55"/>
    <w:rsid w:val="0013142F"/>
    <w:rsid w:val="001331CD"/>
    <w:rsid w:val="00134BB2"/>
    <w:rsid w:val="00136510"/>
    <w:rsid w:val="00137585"/>
    <w:rsid w:val="00137B78"/>
    <w:rsid w:val="00137E31"/>
    <w:rsid w:val="00137EEC"/>
    <w:rsid w:val="00140BEA"/>
    <w:rsid w:val="0014102F"/>
    <w:rsid w:val="00151C9B"/>
    <w:rsid w:val="00156542"/>
    <w:rsid w:val="001578C9"/>
    <w:rsid w:val="001604BF"/>
    <w:rsid w:val="00162AF4"/>
    <w:rsid w:val="00163792"/>
    <w:rsid w:val="001638C6"/>
    <w:rsid w:val="00163989"/>
    <w:rsid w:val="001639A2"/>
    <w:rsid w:val="00165129"/>
    <w:rsid w:val="00165302"/>
    <w:rsid w:val="00165BA6"/>
    <w:rsid w:val="00165F99"/>
    <w:rsid w:val="0016634A"/>
    <w:rsid w:val="00166840"/>
    <w:rsid w:val="001673C1"/>
    <w:rsid w:val="00170008"/>
    <w:rsid w:val="001701E7"/>
    <w:rsid w:val="00170798"/>
    <w:rsid w:val="00170983"/>
    <w:rsid w:val="00170D6C"/>
    <w:rsid w:val="00172737"/>
    <w:rsid w:val="00172F4D"/>
    <w:rsid w:val="001756AD"/>
    <w:rsid w:val="001759BB"/>
    <w:rsid w:val="00180035"/>
    <w:rsid w:val="00180C49"/>
    <w:rsid w:val="001810A7"/>
    <w:rsid w:val="00182DD9"/>
    <w:rsid w:val="001856BA"/>
    <w:rsid w:val="0018785B"/>
    <w:rsid w:val="0019282C"/>
    <w:rsid w:val="00193CC9"/>
    <w:rsid w:val="00196679"/>
    <w:rsid w:val="00197759"/>
    <w:rsid w:val="00197EA9"/>
    <w:rsid w:val="001A04E1"/>
    <w:rsid w:val="001A19D1"/>
    <w:rsid w:val="001A3918"/>
    <w:rsid w:val="001A4365"/>
    <w:rsid w:val="001A5137"/>
    <w:rsid w:val="001A6678"/>
    <w:rsid w:val="001A6FB0"/>
    <w:rsid w:val="001A7175"/>
    <w:rsid w:val="001B2E70"/>
    <w:rsid w:val="001B5999"/>
    <w:rsid w:val="001B6979"/>
    <w:rsid w:val="001B7B92"/>
    <w:rsid w:val="001B7E2F"/>
    <w:rsid w:val="001C2656"/>
    <w:rsid w:val="001C4938"/>
    <w:rsid w:val="001C550C"/>
    <w:rsid w:val="001C585B"/>
    <w:rsid w:val="001C6254"/>
    <w:rsid w:val="001C7667"/>
    <w:rsid w:val="001C7A9E"/>
    <w:rsid w:val="001D0473"/>
    <w:rsid w:val="001D0829"/>
    <w:rsid w:val="001D0EAA"/>
    <w:rsid w:val="001D1497"/>
    <w:rsid w:val="001D1FC0"/>
    <w:rsid w:val="001D25A3"/>
    <w:rsid w:val="001D2EA5"/>
    <w:rsid w:val="001D3637"/>
    <w:rsid w:val="001D5642"/>
    <w:rsid w:val="001D6132"/>
    <w:rsid w:val="001E025D"/>
    <w:rsid w:val="001E399B"/>
    <w:rsid w:val="001E3AEA"/>
    <w:rsid w:val="001E3FFE"/>
    <w:rsid w:val="001E45E9"/>
    <w:rsid w:val="001E5B03"/>
    <w:rsid w:val="001F065F"/>
    <w:rsid w:val="001F0AEB"/>
    <w:rsid w:val="001F34CC"/>
    <w:rsid w:val="001F3674"/>
    <w:rsid w:val="001F39AD"/>
    <w:rsid w:val="001F46AC"/>
    <w:rsid w:val="001F7520"/>
    <w:rsid w:val="0020040B"/>
    <w:rsid w:val="002005FE"/>
    <w:rsid w:val="002029C3"/>
    <w:rsid w:val="002033FA"/>
    <w:rsid w:val="0020431C"/>
    <w:rsid w:val="00204B6E"/>
    <w:rsid w:val="00210B90"/>
    <w:rsid w:val="00211478"/>
    <w:rsid w:val="002118A6"/>
    <w:rsid w:val="00212AB7"/>
    <w:rsid w:val="00212D5D"/>
    <w:rsid w:val="002140F1"/>
    <w:rsid w:val="002148C5"/>
    <w:rsid w:val="0021531E"/>
    <w:rsid w:val="0021582B"/>
    <w:rsid w:val="0021648C"/>
    <w:rsid w:val="00216970"/>
    <w:rsid w:val="00220B11"/>
    <w:rsid w:val="00222697"/>
    <w:rsid w:val="00223F7A"/>
    <w:rsid w:val="0022430E"/>
    <w:rsid w:val="00225029"/>
    <w:rsid w:val="00225C7C"/>
    <w:rsid w:val="00226161"/>
    <w:rsid w:val="00226C9F"/>
    <w:rsid w:val="00227B2B"/>
    <w:rsid w:val="00231A21"/>
    <w:rsid w:val="002328C6"/>
    <w:rsid w:val="00233B8B"/>
    <w:rsid w:val="00235390"/>
    <w:rsid w:val="0024116D"/>
    <w:rsid w:val="00245899"/>
    <w:rsid w:val="0025016F"/>
    <w:rsid w:val="00251156"/>
    <w:rsid w:val="002560EF"/>
    <w:rsid w:val="00256827"/>
    <w:rsid w:val="00256C98"/>
    <w:rsid w:val="00257938"/>
    <w:rsid w:val="0026008D"/>
    <w:rsid w:val="00260115"/>
    <w:rsid w:val="00260592"/>
    <w:rsid w:val="0026304C"/>
    <w:rsid w:val="002631E5"/>
    <w:rsid w:val="002638BD"/>
    <w:rsid w:val="002640F2"/>
    <w:rsid w:val="00265029"/>
    <w:rsid w:val="002661E9"/>
    <w:rsid w:val="00266BAF"/>
    <w:rsid w:val="0026728B"/>
    <w:rsid w:val="00267429"/>
    <w:rsid w:val="00270C70"/>
    <w:rsid w:val="00271DA9"/>
    <w:rsid w:val="00272EC1"/>
    <w:rsid w:val="00274EB4"/>
    <w:rsid w:val="00275E52"/>
    <w:rsid w:val="0028045D"/>
    <w:rsid w:val="00281B31"/>
    <w:rsid w:val="00282AE6"/>
    <w:rsid w:val="00284357"/>
    <w:rsid w:val="00284755"/>
    <w:rsid w:val="002851FC"/>
    <w:rsid w:val="00285C88"/>
    <w:rsid w:val="00286BC0"/>
    <w:rsid w:val="00293473"/>
    <w:rsid w:val="00293800"/>
    <w:rsid w:val="002962D2"/>
    <w:rsid w:val="00297370"/>
    <w:rsid w:val="002A1F0A"/>
    <w:rsid w:val="002A3015"/>
    <w:rsid w:val="002A3716"/>
    <w:rsid w:val="002B09C4"/>
    <w:rsid w:val="002B3384"/>
    <w:rsid w:val="002B3918"/>
    <w:rsid w:val="002B3ECE"/>
    <w:rsid w:val="002B47F8"/>
    <w:rsid w:val="002B4929"/>
    <w:rsid w:val="002B5B27"/>
    <w:rsid w:val="002B72CD"/>
    <w:rsid w:val="002B7996"/>
    <w:rsid w:val="002C2BCD"/>
    <w:rsid w:val="002C43CE"/>
    <w:rsid w:val="002C4464"/>
    <w:rsid w:val="002C5A83"/>
    <w:rsid w:val="002C5CD9"/>
    <w:rsid w:val="002C7AC6"/>
    <w:rsid w:val="002D1D32"/>
    <w:rsid w:val="002D1E3E"/>
    <w:rsid w:val="002D23DB"/>
    <w:rsid w:val="002D268D"/>
    <w:rsid w:val="002D56F1"/>
    <w:rsid w:val="002D5EF9"/>
    <w:rsid w:val="002D6C94"/>
    <w:rsid w:val="002D7A8E"/>
    <w:rsid w:val="002D7AFA"/>
    <w:rsid w:val="002E211F"/>
    <w:rsid w:val="002E231C"/>
    <w:rsid w:val="002E302C"/>
    <w:rsid w:val="002E42E4"/>
    <w:rsid w:val="002E4EEC"/>
    <w:rsid w:val="002F2E2D"/>
    <w:rsid w:val="002F3581"/>
    <w:rsid w:val="002F40BE"/>
    <w:rsid w:val="002F4321"/>
    <w:rsid w:val="002F5D06"/>
    <w:rsid w:val="002F6346"/>
    <w:rsid w:val="002F6CEC"/>
    <w:rsid w:val="002F6E45"/>
    <w:rsid w:val="002F733D"/>
    <w:rsid w:val="002F749C"/>
    <w:rsid w:val="002F7FEC"/>
    <w:rsid w:val="00303FE3"/>
    <w:rsid w:val="00304DFC"/>
    <w:rsid w:val="003054C9"/>
    <w:rsid w:val="003115AC"/>
    <w:rsid w:val="0031382D"/>
    <w:rsid w:val="00314C6F"/>
    <w:rsid w:val="00314E9A"/>
    <w:rsid w:val="00316CF3"/>
    <w:rsid w:val="003170EB"/>
    <w:rsid w:val="00320C00"/>
    <w:rsid w:val="00321BBD"/>
    <w:rsid w:val="00323939"/>
    <w:rsid w:val="0032465C"/>
    <w:rsid w:val="00324E96"/>
    <w:rsid w:val="0032590A"/>
    <w:rsid w:val="003278A2"/>
    <w:rsid w:val="00330813"/>
    <w:rsid w:val="00331CE9"/>
    <w:rsid w:val="0033329B"/>
    <w:rsid w:val="00334FB9"/>
    <w:rsid w:val="00335B11"/>
    <w:rsid w:val="00336EE8"/>
    <w:rsid w:val="00342439"/>
    <w:rsid w:val="003430E1"/>
    <w:rsid w:val="0034341A"/>
    <w:rsid w:val="00344DED"/>
    <w:rsid w:val="003479B8"/>
    <w:rsid w:val="0035068D"/>
    <w:rsid w:val="003507A6"/>
    <w:rsid w:val="00352F2F"/>
    <w:rsid w:val="00354970"/>
    <w:rsid w:val="003559F7"/>
    <w:rsid w:val="00361E55"/>
    <w:rsid w:val="00362144"/>
    <w:rsid w:val="00362D16"/>
    <w:rsid w:val="00362DA1"/>
    <w:rsid w:val="003648C5"/>
    <w:rsid w:val="00365173"/>
    <w:rsid w:val="00366C22"/>
    <w:rsid w:val="00370EB2"/>
    <w:rsid w:val="00371064"/>
    <w:rsid w:val="00371E4A"/>
    <w:rsid w:val="003723AE"/>
    <w:rsid w:val="003743C4"/>
    <w:rsid w:val="00374569"/>
    <w:rsid w:val="0037567E"/>
    <w:rsid w:val="0037715F"/>
    <w:rsid w:val="0038192E"/>
    <w:rsid w:val="0038434C"/>
    <w:rsid w:val="0038577B"/>
    <w:rsid w:val="00385A00"/>
    <w:rsid w:val="0038607A"/>
    <w:rsid w:val="00386F97"/>
    <w:rsid w:val="003911E7"/>
    <w:rsid w:val="00392672"/>
    <w:rsid w:val="00394E51"/>
    <w:rsid w:val="00395079"/>
    <w:rsid w:val="0039609B"/>
    <w:rsid w:val="00396288"/>
    <w:rsid w:val="0039676F"/>
    <w:rsid w:val="00396972"/>
    <w:rsid w:val="00397D1A"/>
    <w:rsid w:val="003A07DE"/>
    <w:rsid w:val="003A1301"/>
    <w:rsid w:val="003A174E"/>
    <w:rsid w:val="003A2F57"/>
    <w:rsid w:val="003A5ECD"/>
    <w:rsid w:val="003A7ED3"/>
    <w:rsid w:val="003B162C"/>
    <w:rsid w:val="003B1FCE"/>
    <w:rsid w:val="003B3731"/>
    <w:rsid w:val="003B4EB4"/>
    <w:rsid w:val="003B634F"/>
    <w:rsid w:val="003B7186"/>
    <w:rsid w:val="003B74EF"/>
    <w:rsid w:val="003B7727"/>
    <w:rsid w:val="003B79C5"/>
    <w:rsid w:val="003B7D95"/>
    <w:rsid w:val="003C0BD8"/>
    <w:rsid w:val="003C2020"/>
    <w:rsid w:val="003C30E7"/>
    <w:rsid w:val="003C3242"/>
    <w:rsid w:val="003C3F86"/>
    <w:rsid w:val="003D062D"/>
    <w:rsid w:val="003D2039"/>
    <w:rsid w:val="003D3CEB"/>
    <w:rsid w:val="003D434E"/>
    <w:rsid w:val="003D56A9"/>
    <w:rsid w:val="003D5B1D"/>
    <w:rsid w:val="003D6380"/>
    <w:rsid w:val="003D6A65"/>
    <w:rsid w:val="003D7EE0"/>
    <w:rsid w:val="003E0D46"/>
    <w:rsid w:val="003E0F66"/>
    <w:rsid w:val="003E3172"/>
    <w:rsid w:val="003E41A2"/>
    <w:rsid w:val="003E7CE3"/>
    <w:rsid w:val="003E7E02"/>
    <w:rsid w:val="003F03CE"/>
    <w:rsid w:val="003F2916"/>
    <w:rsid w:val="003F3BE2"/>
    <w:rsid w:val="003F5D17"/>
    <w:rsid w:val="003F731B"/>
    <w:rsid w:val="00401747"/>
    <w:rsid w:val="00403EA6"/>
    <w:rsid w:val="00405599"/>
    <w:rsid w:val="00407787"/>
    <w:rsid w:val="00411A37"/>
    <w:rsid w:val="00413047"/>
    <w:rsid w:val="0041362E"/>
    <w:rsid w:val="00416008"/>
    <w:rsid w:val="00416358"/>
    <w:rsid w:val="00416AA9"/>
    <w:rsid w:val="0041712E"/>
    <w:rsid w:val="004171BB"/>
    <w:rsid w:val="00420467"/>
    <w:rsid w:val="0042390E"/>
    <w:rsid w:val="00424C4D"/>
    <w:rsid w:val="00427FD7"/>
    <w:rsid w:val="00430739"/>
    <w:rsid w:val="00431378"/>
    <w:rsid w:val="004318A8"/>
    <w:rsid w:val="00432069"/>
    <w:rsid w:val="004341B8"/>
    <w:rsid w:val="00440863"/>
    <w:rsid w:val="00441CAA"/>
    <w:rsid w:val="00442A4A"/>
    <w:rsid w:val="004448C9"/>
    <w:rsid w:val="004450BC"/>
    <w:rsid w:val="00445F9F"/>
    <w:rsid w:val="00446707"/>
    <w:rsid w:val="00447001"/>
    <w:rsid w:val="00450C82"/>
    <w:rsid w:val="00451BAC"/>
    <w:rsid w:val="00454FF4"/>
    <w:rsid w:val="004576EE"/>
    <w:rsid w:val="0046449B"/>
    <w:rsid w:val="00466B4D"/>
    <w:rsid w:val="004701B3"/>
    <w:rsid w:val="004715D7"/>
    <w:rsid w:val="00472B8F"/>
    <w:rsid w:val="004825D4"/>
    <w:rsid w:val="0048303E"/>
    <w:rsid w:val="00484534"/>
    <w:rsid w:val="004905D4"/>
    <w:rsid w:val="004915C4"/>
    <w:rsid w:val="004931B9"/>
    <w:rsid w:val="0049469B"/>
    <w:rsid w:val="00494ADB"/>
    <w:rsid w:val="00494D4A"/>
    <w:rsid w:val="00496BD9"/>
    <w:rsid w:val="00496C98"/>
    <w:rsid w:val="00497CB2"/>
    <w:rsid w:val="004A1C2F"/>
    <w:rsid w:val="004A4D36"/>
    <w:rsid w:val="004A6308"/>
    <w:rsid w:val="004A6659"/>
    <w:rsid w:val="004A7D63"/>
    <w:rsid w:val="004A7EF7"/>
    <w:rsid w:val="004B0482"/>
    <w:rsid w:val="004B04C9"/>
    <w:rsid w:val="004B5BCF"/>
    <w:rsid w:val="004B743C"/>
    <w:rsid w:val="004C0B23"/>
    <w:rsid w:val="004C0D29"/>
    <w:rsid w:val="004C167C"/>
    <w:rsid w:val="004C1881"/>
    <w:rsid w:val="004C20C7"/>
    <w:rsid w:val="004C36B5"/>
    <w:rsid w:val="004C426F"/>
    <w:rsid w:val="004C4EEC"/>
    <w:rsid w:val="004C564F"/>
    <w:rsid w:val="004C5693"/>
    <w:rsid w:val="004C58B9"/>
    <w:rsid w:val="004C76C4"/>
    <w:rsid w:val="004D35C5"/>
    <w:rsid w:val="004D445F"/>
    <w:rsid w:val="004D59D7"/>
    <w:rsid w:val="004D7FCB"/>
    <w:rsid w:val="004E006B"/>
    <w:rsid w:val="004E0F78"/>
    <w:rsid w:val="004E1CBF"/>
    <w:rsid w:val="004E4045"/>
    <w:rsid w:val="004E540E"/>
    <w:rsid w:val="004E63E6"/>
    <w:rsid w:val="004F06F6"/>
    <w:rsid w:val="004F0F88"/>
    <w:rsid w:val="004F12EF"/>
    <w:rsid w:val="004F1541"/>
    <w:rsid w:val="004F29BE"/>
    <w:rsid w:val="004F34B6"/>
    <w:rsid w:val="004F532E"/>
    <w:rsid w:val="004F5459"/>
    <w:rsid w:val="004F756D"/>
    <w:rsid w:val="004F7929"/>
    <w:rsid w:val="005004BF"/>
    <w:rsid w:val="0050196C"/>
    <w:rsid w:val="005020A2"/>
    <w:rsid w:val="00504DA4"/>
    <w:rsid w:val="00505D6A"/>
    <w:rsid w:val="00507534"/>
    <w:rsid w:val="00510E6B"/>
    <w:rsid w:val="00511B14"/>
    <w:rsid w:val="0051324C"/>
    <w:rsid w:val="00513EAE"/>
    <w:rsid w:val="0051462B"/>
    <w:rsid w:val="00514837"/>
    <w:rsid w:val="00520DCC"/>
    <w:rsid w:val="0052207F"/>
    <w:rsid w:val="00524370"/>
    <w:rsid w:val="0053195F"/>
    <w:rsid w:val="00531E5A"/>
    <w:rsid w:val="005325F6"/>
    <w:rsid w:val="005335B3"/>
    <w:rsid w:val="0053460A"/>
    <w:rsid w:val="00534CA1"/>
    <w:rsid w:val="00535EA3"/>
    <w:rsid w:val="00536499"/>
    <w:rsid w:val="00536938"/>
    <w:rsid w:val="00543B4F"/>
    <w:rsid w:val="00544BCC"/>
    <w:rsid w:val="00545061"/>
    <w:rsid w:val="00545095"/>
    <w:rsid w:val="005453A3"/>
    <w:rsid w:val="00545BBD"/>
    <w:rsid w:val="00545CBE"/>
    <w:rsid w:val="005464C6"/>
    <w:rsid w:val="00547A14"/>
    <w:rsid w:val="00550BAA"/>
    <w:rsid w:val="0055139B"/>
    <w:rsid w:val="0055256C"/>
    <w:rsid w:val="00555510"/>
    <w:rsid w:val="005555A7"/>
    <w:rsid w:val="00556F3B"/>
    <w:rsid w:val="00560EB5"/>
    <w:rsid w:val="00564279"/>
    <w:rsid w:val="005651A9"/>
    <w:rsid w:val="00565903"/>
    <w:rsid w:val="005663B5"/>
    <w:rsid w:val="0056722F"/>
    <w:rsid w:val="00570491"/>
    <w:rsid w:val="00574809"/>
    <w:rsid w:val="00574A2A"/>
    <w:rsid w:val="0058063D"/>
    <w:rsid w:val="00580B2B"/>
    <w:rsid w:val="00581798"/>
    <w:rsid w:val="00581E71"/>
    <w:rsid w:val="00582F2D"/>
    <w:rsid w:val="0058313C"/>
    <w:rsid w:val="00586AE8"/>
    <w:rsid w:val="005870F8"/>
    <w:rsid w:val="0058760D"/>
    <w:rsid w:val="0059039E"/>
    <w:rsid w:val="00590B89"/>
    <w:rsid w:val="00592940"/>
    <w:rsid w:val="00594D27"/>
    <w:rsid w:val="00595486"/>
    <w:rsid w:val="005960AE"/>
    <w:rsid w:val="0059621C"/>
    <w:rsid w:val="00597218"/>
    <w:rsid w:val="00597632"/>
    <w:rsid w:val="005979FE"/>
    <w:rsid w:val="005A0428"/>
    <w:rsid w:val="005A1200"/>
    <w:rsid w:val="005A3654"/>
    <w:rsid w:val="005A3F32"/>
    <w:rsid w:val="005B04B6"/>
    <w:rsid w:val="005B3107"/>
    <w:rsid w:val="005B417A"/>
    <w:rsid w:val="005B4BB4"/>
    <w:rsid w:val="005B562F"/>
    <w:rsid w:val="005B6AC8"/>
    <w:rsid w:val="005B6DF5"/>
    <w:rsid w:val="005B7184"/>
    <w:rsid w:val="005B756D"/>
    <w:rsid w:val="005C14DA"/>
    <w:rsid w:val="005C226A"/>
    <w:rsid w:val="005C287F"/>
    <w:rsid w:val="005C30CE"/>
    <w:rsid w:val="005C45B6"/>
    <w:rsid w:val="005C649B"/>
    <w:rsid w:val="005C7B46"/>
    <w:rsid w:val="005D0082"/>
    <w:rsid w:val="005D2BF2"/>
    <w:rsid w:val="005D2C2D"/>
    <w:rsid w:val="005D7A83"/>
    <w:rsid w:val="005E009F"/>
    <w:rsid w:val="005E0BB5"/>
    <w:rsid w:val="005E562E"/>
    <w:rsid w:val="005E793C"/>
    <w:rsid w:val="005F3773"/>
    <w:rsid w:val="005F707D"/>
    <w:rsid w:val="005F7DE7"/>
    <w:rsid w:val="005F7E9A"/>
    <w:rsid w:val="00601C71"/>
    <w:rsid w:val="00605B1C"/>
    <w:rsid w:val="0060648D"/>
    <w:rsid w:val="00606976"/>
    <w:rsid w:val="00606BB5"/>
    <w:rsid w:val="006073AB"/>
    <w:rsid w:val="00607A43"/>
    <w:rsid w:val="00610C70"/>
    <w:rsid w:val="00610E5F"/>
    <w:rsid w:val="006111FB"/>
    <w:rsid w:val="00613272"/>
    <w:rsid w:val="00614B9A"/>
    <w:rsid w:val="0061542E"/>
    <w:rsid w:val="00615954"/>
    <w:rsid w:val="00617413"/>
    <w:rsid w:val="00617C4C"/>
    <w:rsid w:val="00620FEA"/>
    <w:rsid w:val="0062150D"/>
    <w:rsid w:val="00621DFC"/>
    <w:rsid w:val="00626565"/>
    <w:rsid w:val="00627E2B"/>
    <w:rsid w:val="0063008D"/>
    <w:rsid w:val="00630E20"/>
    <w:rsid w:val="0063146F"/>
    <w:rsid w:val="006333D0"/>
    <w:rsid w:val="006350DB"/>
    <w:rsid w:val="0063693F"/>
    <w:rsid w:val="006370C0"/>
    <w:rsid w:val="00637A01"/>
    <w:rsid w:val="00642DD3"/>
    <w:rsid w:val="00643159"/>
    <w:rsid w:val="0064582C"/>
    <w:rsid w:val="00646D71"/>
    <w:rsid w:val="006476B7"/>
    <w:rsid w:val="00650190"/>
    <w:rsid w:val="00651A6B"/>
    <w:rsid w:val="00655D20"/>
    <w:rsid w:val="0065690A"/>
    <w:rsid w:val="00656E97"/>
    <w:rsid w:val="00660276"/>
    <w:rsid w:val="0066192C"/>
    <w:rsid w:val="0066392E"/>
    <w:rsid w:val="00663B9F"/>
    <w:rsid w:val="00666A7D"/>
    <w:rsid w:val="00666B4E"/>
    <w:rsid w:val="00670846"/>
    <w:rsid w:val="00671122"/>
    <w:rsid w:val="006725E8"/>
    <w:rsid w:val="00672771"/>
    <w:rsid w:val="00672918"/>
    <w:rsid w:val="0067305E"/>
    <w:rsid w:val="00673F22"/>
    <w:rsid w:val="0067632A"/>
    <w:rsid w:val="0067751D"/>
    <w:rsid w:val="00681885"/>
    <w:rsid w:val="006835E1"/>
    <w:rsid w:val="00684556"/>
    <w:rsid w:val="006851E0"/>
    <w:rsid w:val="006855AB"/>
    <w:rsid w:val="006864A7"/>
    <w:rsid w:val="00691B26"/>
    <w:rsid w:val="00692CBE"/>
    <w:rsid w:val="0069319E"/>
    <w:rsid w:val="00696331"/>
    <w:rsid w:val="006A044F"/>
    <w:rsid w:val="006A0CCC"/>
    <w:rsid w:val="006A529B"/>
    <w:rsid w:val="006A57A3"/>
    <w:rsid w:val="006A607D"/>
    <w:rsid w:val="006A6775"/>
    <w:rsid w:val="006A71A9"/>
    <w:rsid w:val="006B170C"/>
    <w:rsid w:val="006B173C"/>
    <w:rsid w:val="006B2FEE"/>
    <w:rsid w:val="006B39D7"/>
    <w:rsid w:val="006B4338"/>
    <w:rsid w:val="006B6AB3"/>
    <w:rsid w:val="006B6E3F"/>
    <w:rsid w:val="006B6FC7"/>
    <w:rsid w:val="006C17AB"/>
    <w:rsid w:val="006C1D38"/>
    <w:rsid w:val="006C31EF"/>
    <w:rsid w:val="006C368E"/>
    <w:rsid w:val="006C3EA0"/>
    <w:rsid w:val="006C41C5"/>
    <w:rsid w:val="006C4963"/>
    <w:rsid w:val="006C679A"/>
    <w:rsid w:val="006D0F87"/>
    <w:rsid w:val="006D1DE6"/>
    <w:rsid w:val="006D2504"/>
    <w:rsid w:val="006D38ED"/>
    <w:rsid w:val="006D3F67"/>
    <w:rsid w:val="006D509F"/>
    <w:rsid w:val="006D5B73"/>
    <w:rsid w:val="006D6AFC"/>
    <w:rsid w:val="006E163B"/>
    <w:rsid w:val="006E1E9D"/>
    <w:rsid w:val="006E5A17"/>
    <w:rsid w:val="006E66DB"/>
    <w:rsid w:val="006E6FE3"/>
    <w:rsid w:val="006E718D"/>
    <w:rsid w:val="006E7719"/>
    <w:rsid w:val="006F264A"/>
    <w:rsid w:val="006F4110"/>
    <w:rsid w:val="006F5DBB"/>
    <w:rsid w:val="006F6214"/>
    <w:rsid w:val="007004D4"/>
    <w:rsid w:val="00700EE1"/>
    <w:rsid w:val="007032AC"/>
    <w:rsid w:val="00703660"/>
    <w:rsid w:val="00703A35"/>
    <w:rsid w:val="00703B01"/>
    <w:rsid w:val="00706435"/>
    <w:rsid w:val="00706D88"/>
    <w:rsid w:val="00707C6E"/>
    <w:rsid w:val="007114DD"/>
    <w:rsid w:val="00711F6B"/>
    <w:rsid w:val="00713803"/>
    <w:rsid w:val="00713ACD"/>
    <w:rsid w:val="00713F4B"/>
    <w:rsid w:val="0071626B"/>
    <w:rsid w:val="007217A1"/>
    <w:rsid w:val="00721B46"/>
    <w:rsid w:val="0072300E"/>
    <w:rsid w:val="007241AB"/>
    <w:rsid w:val="0072529A"/>
    <w:rsid w:val="007252A2"/>
    <w:rsid w:val="007271E9"/>
    <w:rsid w:val="00733DC8"/>
    <w:rsid w:val="00735CC5"/>
    <w:rsid w:val="00741A1C"/>
    <w:rsid w:val="00741A7B"/>
    <w:rsid w:val="00742B6D"/>
    <w:rsid w:val="00742D32"/>
    <w:rsid w:val="00742FC6"/>
    <w:rsid w:val="00744675"/>
    <w:rsid w:val="00744DB7"/>
    <w:rsid w:val="007454E4"/>
    <w:rsid w:val="007464B6"/>
    <w:rsid w:val="00750FD0"/>
    <w:rsid w:val="00752B0E"/>
    <w:rsid w:val="00752B72"/>
    <w:rsid w:val="00753120"/>
    <w:rsid w:val="007549A0"/>
    <w:rsid w:val="00755827"/>
    <w:rsid w:val="007565E5"/>
    <w:rsid w:val="00756DC0"/>
    <w:rsid w:val="00763ECF"/>
    <w:rsid w:val="00764CD5"/>
    <w:rsid w:val="00765521"/>
    <w:rsid w:val="00766153"/>
    <w:rsid w:val="00766F6B"/>
    <w:rsid w:val="00767964"/>
    <w:rsid w:val="00767C74"/>
    <w:rsid w:val="007711A1"/>
    <w:rsid w:val="0077246E"/>
    <w:rsid w:val="00772739"/>
    <w:rsid w:val="007737EE"/>
    <w:rsid w:val="007746AF"/>
    <w:rsid w:val="007761B6"/>
    <w:rsid w:val="007769D7"/>
    <w:rsid w:val="00781054"/>
    <w:rsid w:val="00783AD1"/>
    <w:rsid w:val="0078416B"/>
    <w:rsid w:val="0078448F"/>
    <w:rsid w:val="00787786"/>
    <w:rsid w:val="00791B93"/>
    <w:rsid w:val="00791CD6"/>
    <w:rsid w:val="00794DF6"/>
    <w:rsid w:val="00796358"/>
    <w:rsid w:val="00796534"/>
    <w:rsid w:val="00796C2D"/>
    <w:rsid w:val="0079701E"/>
    <w:rsid w:val="00797547"/>
    <w:rsid w:val="007A140A"/>
    <w:rsid w:val="007A1559"/>
    <w:rsid w:val="007A227F"/>
    <w:rsid w:val="007A599A"/>
    <w:rsid w:val="007A75D1"/>
    <w:rsid w:val="007B0356"/>
    <w:rsid w:val="007B0ABA"/>
    <w:rsid w:val="007B0D3D"/>
    <w:rsid w:val="007B0F27"/>
    <w:rsid w:val="007B19C1"/>
    <w:rsid w:val="007B21D3"/>
    <w:rsid w:val="007B243B"/>
    <w:rsid w:val="007B29AF"/>
    <w:rsid w:val="007B2F03"/>
    <w:rsid w:val="007B3C30"/>
    <w:rsid w:val="007B4D12"/>
    <w:rsid w:val="007B7067"/>
    <w:rsid w:val="007C0D76"/>
    <w:rsid w:val="007C11EF"/>
    <w:rsid w:val="007C129A"/>
    <w:rsid w:val="007C1A85"/>
    <w:rsid w:val="007C5BDB"/>
    <w:rsid w:val="007C62A5"/>
    <w:rsid w:val="007C74A3"/>
    <w:rsid w:val="007C7547"/>
    <w:rsid w:val="007D0DE0"/>
    <w:rsid w:val="007D226E"/>
    <w:rsid w:val="007D3486"/>
    <w:rsid w:val="007D386B"/>
    <w:rsid w:val="007D7D0D"/>
    <w:rsid w:val="007E01AF"/>
    <w:rsid w:val="007E0ED1"/>
    <w:rsid w:val="007E1126"/>
    <w:rsid w:val="007E139F"/>
    <w:rsid w:val="007E4F46"/>
    <w:rsid w:val="007E57AE"/>
    <w:rsid w:val="007E6998"/>
    <w:rsid w:val="007F175C"/>
    <w:rsid w:val="007F1DDB"/>
    <w:rsid w:val="007F2711"/>
    <w:rsid w:val="007F2C93"/>
    <w:rsid w:val="007F30E3"/>
    <w:rsid w:val="007F427B"/>
    <w:rsid w:val="007F5144"/>
    <w:rsid w:val="007F6381"/>
    <w:rsid w:val="007F75CB"/>
    <w:rsid w:val="007F75D9"/>
    <w:rsid w:val="008005AC"/>
    <w:rsid w:val="00800DDE"/>
    <w:rsid w:val="00803423"/>
    <w:rsid w:val="00806272"/>
    <w:rsid w:val="0081004A"/>
    <w:rsid w:val="0081012E"/>
    <w:rsid w:val="0081232D"/>
    <w:rsid w:val="00813AEE"/>
    <w:rsid w:val="00814FB0"/>
    <w:rsid w:val="00816BD9"/>
    <w:rsid w:val="008172BB"/>
    <w:rsid w:val="00820B68"/>
    <w:rsid w:val="00821E73"/>
    <w:rsid w:val="008235E5"/>
    <w:rsid w:val="00823DC4"/>
    <w:rsid w:val="008247DE"/>
    <w:rsid w:val="008259B7"/>
    <w:rsid w:val="00830D79"/>
    <w:rsid w:val="00831755"/>
    <w:rsid w:val="00833788"/>
    <w:rsid w:val="008342A6"/>
    <w:rsid w:val="00835193"/>
    <w:rsid w:val="00835A37"/>
    <w:rsid w:val="00836EA7"/>
    <w:rsid w:val="00837594"/>
    <w:rsid w:val="008407BD"/>
    <w:rsid w:val="00840CFE"/>
    <w:rsid w:val="00840DAF"/>
    <w:rsid w:val="0084249D"/>
    <w:rsid w:val="008425CF"/>
    <w:rsid w:val="008436CE"/>
    <w:rsid w:val="008450CC"/>
    <w:rsid w:val="00845A8C"/>
    <w:rsid w:val="00846167"/>
    <w:rsid w:val="00847E6B"/>
    <w:rsid w:val="00852961"/>
    <w:rsid w:val="00852AFB"/>
    <w:rsid w:val="008539EA"/>
    <w:rsid w:val="0085428A"/>
    <w:rsid w:val="0085457D"/>
    <w:rsid w:val="00855607"/>
    <w:rsid w:val="00855F96"/>
    <w:rsid w:val="008560BC"/>
    <w:rsid w:val="00856B79"/>
    <w:rsid w:val="00860624"/>
    <w:rsid w:val="0086472A"/>
    <w:rsid w:val="00864AFB"/>
    <w:rsid w:val="00864D5F"/>
    <w:rsid w:val="00865452"/>
    <w:rsid w:val="008669D6"/>
    <w:rsid w:val="00870160"/>
    <w:rsid w:val="00870351"/>
    <w:rsid w:val="00870359"/>
    <w:rsid w:val="00871237"/>
    <w:rsid w:val="0087701A"/>
    <w:rsid w:val="00881535"/>
    <w:rsid w:val="00881795"/>
    <w:rsid w:val="008829EC"/>
    <w:rsid w:val="00883B4A"/>
    <w:rsid w:val="008867B2"/>
    <w:rsid w:val="0089286D"/>
    <w:rsid w:val="00893BDD"/>
    <w:rsid w:val="008952F8"/>
    <w:rsid w:val="00895CAF"/>
    <w:rsid w:val="008A049E"/>
    <w:rsid w:val="008A05D0"/>
    <w:rsid w:val="008A1689"/>
    <w:rsid w:val="008A37E7"/>
    <w:rsid w:val="008A3B90"/>
    <w:rsid w:val="008A5CD5"/>
    <w:rsid w:val="008B011F"/>
    <w:rsid w:val="008B07E0"/>
    <w:rsid w:val="008B23E5"/>
    <w:rsid w:val="008B2554"/>
    <w:rsid w:val="008B2578"/>
    <w:rsid w:val="008B36F5"/>
    <w:rsid w:val="008B4936"/>
    <w:rsid w:val="008B639F"/>
    <w:rsid w:val="008B63FA"/>
    <w:rsid w:val="008B697C"/>
    <w:rsid w:val="008B7535"/>
    <w:rsid w:val="008C0E36"/>
    <w:rsid w:val="008C36B3"/>
    <w:rsid w:val="008C4F17"/>
    <w:rsid w:val="008C6595"/>
    <w:rsid w:val="008C6A62"/>
    <w:rsid w:val="008D10A4"/>
    <w:rsid w:val="008D26C4"/>
    <w:rsid w:val="008D5AFD"/>
    <w:rsid w:val="008E76B0"/>
    <w:rsid w:val="008E77C3"/>
    <w:rsid w:val="008F0116"/>
    <w:rsid w:val="008F04BB"/>
    <w:rsid w:val="008F0611"/>
    <w:rsid w:val="008F06BD"/>
    <w:rsid w:val="008F0C21"/>
    <w:rsid w:val="008F1861"/>
    <w:rsid w:val="008F3F73"/>
    <w:rsid w:val="008F7798"/>
    <w:rsid w:val="009006C3"/>
    <w:rsid w:val="00900EFF"/>
    <w:rsid w:val="009011C7"/>
    <w:rsid w:val="0090355C"/>
    <w:rsid w:val="00903971"/>
    <w:rsid w:val="00903ED7"/>
    <w:rsid w:val="0090471B"/>
    <w:rsid w:val="009048E0"/>
    <w:rsid w:val="00906F9C"/>
    <w:rsid w:val="00910942"/>
    <w:rsid w:val="00912C98"/>
    <w:rsid w:val="00912DA6"/>
    <w:rsid w:val="00913BC6"/>
    <w:rsid w:val="00914901"/>
    <w:rsid w:val="00914CE6"/>
    <w:rsid w:val="00914F8F"/>
    <w:rsid w:val="00916C4C"/>
    <w:rsid w:val="00917F70"/>
    <w:rsid w:val="00922418"/>
    <w:rsid w:val="00923C85"/>
    <w:rsid w:val="009241CF"/>
    <w:rsid w:val="00927B5C"/>
    <w:rsid w:val="00927D95"/>
    <w:rsid w:val="00934294"/>
    <w:rsid w:val="009369D6"/>
    <w:rsid w:val="00936C98"/>
    <w:rsid w:val="00942CFE"/>
    <w:rsid w:val="00945991"/>
    <w:rsid w:val="00947193"/>
    <w:rsid w:val="009504A9"/>
    <w:rsid w:val="0095059E"/>
    <w:rsid w:val="00952776"/>
    <w:rsid w:val="00952A72"/>
    <w:rsid w:val="00953F8A"/>
    <w:rsid w:val="0095435A"/>
    <w:rsid w:val="0095702C"/>
    <w:rsid w:val="00957847"/>
    <w:rsid w:val="00960826"/>
    <w:rsid w:val="00961D17"/>
    <w:rsid w:val="009644FC"/>
    <w:rsid w:val="00965F16"/>
    <w:rsid w:val="00966345"/>
    <w:rsid w:val="009663E6"/>
    <w:rsid w:val="00972A56"/>
    <w:rsid w:val="0097471A"/>
    <w:rsid w:val="00974A32"/>
    <w:rsid w:val="0097619E"/>
    <w:rsid w:val="0098153B"/>
    <w:rsid w:val="00984913"/>
    <w:rsid w:val="009869A6"/>
    <w:rsid w:val="00991111"/>
    <w:rsid w:val="00991335"/>
    <w:rsid w:val="0099157D"/>
    <w:rsid w:val="00993B30"/>
    <w:rsid w:val="00993F82"/>
    <w:rsid w:val="0099440C"/>
    <w:rsid w:val="0099490F"/>
    <w:rsid w:val="00995EF3"/>
    <w:rsid w:val="00996782"/>
    <w:rsid w:val="0099790B"/>
    <w:rsid w:val="00997A94"/>
    <w:rsid w:val="009A07BF"/>
    <w:rsid w:val="009A0C57"/>
    <w:rsid w:val="009A1723"/>
    <w:rsid w:val="009A1F53"/>
    <w:rsid w:val="009A232D"/>
    <w:rsid w:val="009A3070"/>
    <w:rsid w:val="009A5296"/>
    <w:rsid w:val="009A6333"/>
    <w:rsid w:val="009A7F03"/>
    <w:rsid w:val="009B0514"/>
    <w:rsid w:val="009B19F8"/>
    <w:rsid w:val="009B25F9"/>
    <w:rsid w:val="009B4715"/>
    <w:rsid w:val="009B7767"/>
    <w:rsid w:val="009C3B2D"/>
    <w:rsid w:val="009C53EF"/>
    <w:rsid w:val="009C5B98"/>
    <w:rsid w:val="009D0B58"/>
    <w:rsid w:val="009D11B7"/>
    <w:rsid w:val="009D29DB"/>
    <w:rsid w:val="009D3966"/>
    <w:rsid w:val="009D55DC"/>
    <w:rsid w:val="009D6EF3"/>
    <w:rsid w:val="009D72C3"/>
    <w:rsid w:val="009E1EFF"/>
    <w:rsid w:val="009E2E5D"/>
    <w:rsid w:val="009E3D31"/>
    <w:rsid w:val="009E45C5"/>
    <w:rsid w:val="009E4684"/>
    <w:rsid w:val="009E4972"/>
    <w:rsid w:val="009E69CD"/>
    <w:rsid w:val="009F0E02"/>
    <w:rsid w:val="009F25D7"/>
    <w:rsid w:val="009F3294"/>
    <w:rsid w:val="009F3A29"/>
    <w:rsid w:val="009F43B0"/>
    <w:rsid w:val="009F456C"/>
    <w:rsid w:val="009F4B3C"/>
    <w:rsid w:val="009F53A4"/>
    <w:rsid w:val="009F5562"/>
    <w:rsid w:val="009F6267"/>
    <w:rsid w:val="009F67DB"/>
    <w:rsid w:val="00A01513"/>
    <w:rsid w:val="00A0152B"/>
    <w:rsid w:val="00A0503A"/>
    <w:rsid w:val="00A053D2"/>
    <w:rsid w:val="00A06175"/>
    <w:rsid w:val="00A07BD7"/>
    <w:rsid w:val="00A121C4"/>
    <w:rsid w:val="00A1237B"/>
    <w:rsid w:val="00A12568"/>
    <w:rsid w:val="00A14771"/>
    <w:rsid w:val="00A15EAC"/>
    <w:rsid w:val="00A16467"/>
    <w:rsid w:val="00A168F0"/>
    <w:rsid w:val="00A16BC2"/>
    <w:rsid w:val="00A16D44"/>
    <w:rsid w:val="00A20F76"/>
    <w:rsid w:val="00A232AA"/>
    <w:rsid w:val="00A23814"/>
    <w:rsid w:val="00A244B7"/>
    <w:rsid w:val="00A25A5F"/>
    <w:rsid w:val="00A308A3"/>
    <w:rsid w:val="00A315AD"/>
    <w:rsid w:val="00A31C31"/>
    <w:rsid w:val="00A31DB3"/>
    <w:rsid w:val="00A34C47"/>
    <w:rsid w:val="00A407B3"/>
    <w:rsid w:val="00A409BC"/>
    <w:rsid w:val="00A41032"/>
    <w:rsid w:val="00A413A3"/>
    <w:rsid w:val="00A4158F"/>
    <w:rsid w:val="00A44095"/>
    <w:rsid w:val="00A45FDF"/>
    <w:rsid w:val="00A47277"/>
    <w:rsid w:val="00A512BD"/>
    <w:rsid w:val="00A518BE"/>
    <w:rsid w:val="00A533C9"/>
    <w:rsid w:val="00A54335"/>
    <w:rsid w:val="00A55DF3"/>
    <w:rsid w:val="00A569ED"/>
    <w:rsid w:val="00A57800"/>
    <w:rsid w:val="00A57D48"/>
    <w:rsid w:val="00A60488"/>
    <w:rsid w:val="00A61585"/>
    <w:rsid w:val="00A61981"/>
    <w:rsid w:val="00A6208F"/>
    <w:rsid w:val="00A644AB"/>
    <w:rsid w:val="00A65A6B"/>
    <w:rsid w:val="00A66B9E"/>
    <w:rsid w:val="00A72A61"/>
    <w:rsid w:val="00A73087"/>
    <w:rsid w:val="00A73935"/>
    <w:rsid w:val="00A73FE1"/>
    <w:rsid w:val="00A761BA"/>
    <w:rsid w:val="00A82D73"/>
    <w:rsid w:val="00A84B70"/>
    <w:rsid w:val="00A859F3"/>
    <w:rsid w:val="00A86765"/>
    <w:rsid w:val="00A86BB2"/>
    <w:rsid w:val="00A90D0B"/>
    <w:rsid w:val="00A91A87"/>
    <w:rsid w:val="00A94F97"/>
    <w:rsid w:val="00A95985"/>
    <w:rsid w:val="00A96EB5"/>
    <w:rsid w:val="00A97BEA"/>
    <w:rsid w:val="00AA0E46"/>
    <w:rsid w:val="00AA246D"/>
    <w:rsid w:val="00AA37BE"/>
    <w:rsid w:val="00AA3CC5"/>
    <w:rsid w:val="00AA6079"/>
    <w:rsid w:val="00AA73D4"/>
    <w:rsid w:val="00AB0959"/>
    <w:rsid w:val="00AB223C"/>
    <w:rsid w:val="00AB260D"/>
    <w:rsid w:val="00AB27CC"/>
    <w:rsid w:val="00AB7448"/>
    <w:rsid w:val="00AC096D"/>
    <w:rsid w:val="00AC131B"/>
    <w:rsid w:val="00AC54EA"/>
    <w:rsid w:val="00AC685F"/>
    <w:rsid w:val="00AD03FC"/>
    <w:rsid w:val="00AD2C82"/>
    <w:rsid w:val="00AD51B3"/>
    <w:rsid w:val="00AD6A85"/>
    <w:rsid w:val="00AD7DCE"/>
    <w:rsid w:val="00AE00A7"/>
    <w:rsid w:val="00AE0AC7"/>
    <w:rsid w:val="00AE126C"/>
    <w:rsid w:val="00AE6B27"/>
    <w:rsid w:val="00AE74FC"/>
    <w:rsid w:val="00AF0185"/>
    <w:rsid w:val="00AF0369"/>
    <w:rsid w:val="00AF0D1F"/>
    <w:rsid w:val="00AF1EE8"/>
    <w:rsid w:val="00AF37A8"/>
    <w:rsid w:val="00AF6580"/>
    <w:rsid w:val="00B02053"/>
    <w:rsid w:val="00B02632"/>
    <w:rsid w:val="00B02C19"/>
    <w:rsid w:val="00B036FA"/>
    <w:rsid w:val="00B0777A"/>
    <w:rsid w:val="00B146BE"/>
    <w:rsid w:val="00B1671A"/>
    <w:rsid w:val="00B2159C"/>
    <w:rsid w:val="00B24F78"/>
    <w:rsid w:val="00B27A5C"/>
    <w:rsid w:val="00B27ED6"/>
    <w:rsid w:val="00B31434"/>
    <w:rsid w:val="00B31B24"/>
    <w:rsid w:val="00B31D78"/>
    <w:rsid w:val="00B329FD"/>
    <w:rsid w:val="00B32AA5"/>
    <w:rsid w:val="00B34101"/>
    <w:rsid w:val="00B34E97"/>
    <w:rsid w:val="00B35A2C"/>
    <w:rsid w:val="00B35A48"/>
    <w:rsid w:val="00B36CF9"/>
    <w:rsid w:val="00B37866"/>
    <w:rsid w:val="00B4180F"/>
    <w:rsid w:val="00B42648"/>
    <w:rsid w:val="00B43984"/>
    <w:rsid w:val="00B447E0"/>
    <w:rsid w:val="00B44E6D"/>
    <w:rsid w:val="00B452E0"/>
    <w:rsid w:val="00B4567A"/>
    <w:rsid w:val="00B46A65"/>
    <w:rsid w:val="00B4790C"/>
    <w:rsid w:val="00B47D37"/>
    <w:rsid w:val="00B53250"/>
    <w:rsid w:val="00B53280"/>
    <w:rsid w:val="00B56B97"/>
    <w:rsid w:val="00B56C5F"/>
    <w:rsid w:val="00B56DEB"/>
    <w:rsid w:val="00B571C0"/>
    <w:rsid w:val="00B57408"/>
    <w:rsid w:val="00B613D6"/>
    <w:rsid w:val="00B622CE"/>
    <w:rsid w:val="00B62389"/>
    <w:rsid w:val="00B65624"/>
    <w:rsid w:val="00B6750C"/>
    <w:rsid w:val="00B67A3E"/>
    <w:rsid w:val="00B70A0D"/>
    <w:rsid w:val="00B72957"/>
    <w:rsid w:val="00B72BA6"/>
    <w:rsid w:val="00B72DA3"/>
    <w:rsid w:val="00B737DB"/>
    <w:rsid w:val="00B748BD"/>
    <w:rsid w:val="00B756F6"/>
    <w:rsid w:val="00B760D2"/>
    <w:rsid w:val="00B767FB"/>
    <w:rsid w:val="00B776E5"/>
    <w:rsid w:val="00B80088"/>
    <w:rsid w:val="00B80DB5"/>
    <w:rsid w:val="00B82E75"/>
    <w:rsid w:val="00B85A52"/>
    <w:rsid w:val="00B8643E"/>
    <w:rsid w:val="00B90EBA"/>
    <w:rsid w:val="00B91906"/>
    <w:rsid w:val="00B927E1"/>
    <w:rsid w:val="00B93068"/>
    <w:rsid w:val="00B9524B"/>
    <w:rsid w:val="00B95789"/>
    <w:rsid w:val="00B95E1D"/>
    <w:rsid w:val="00B95E4A"/>
    <w:rsid w:val="00BA060D"/>
    <w:rsid w:val="00BA0A11"/>
    <w:rsid w:val="00BA306B"/>
    <w:rsid w:val="00BA400D"/>
    <w:rsid w:val="00BA4B38"/>
    <w:rsid w:val="00BA6D58"/>
    <w:rsid w:val="00BA75E3"/>
    <w:rsid w:val="00BB1427"/>
    <w:rsid w:val="00BB338B"/>
    <w:rsid w:val="00BB3986"/>
    <w:rsid w:val="00BB4AA1"/>
    <w:rsid w:val="00BB5914"/>
    <w:rsid w:val="00BB6E2B"/>
    <w:rsid w:val="00BB7C42"/>
    <w:rsid w:val="00BC0054"/>
    <w:rsid w:val="00BC0CCB"/>
    <w:rsid w:val="00BC17A5"/>
    <w:rsid w:val="00BC203F"/>
    <w:rsid w:val="00BC287D"/>
    <w:rsid w:val="00BC34E4"/>
    <w:rsid w:val="00BC50B5"/>
    <w:rsid w:val="00BC65A3"/>
    <w:rsid w:val="00BC711D"/>
    <w:rsid w:val="00BD3F0B"/>
    <w:rsid w:val="00BE032A"/>
    <w:rsid w:val="00BE109D"/>
    <w:rsid w:val="00BE369A"/>
    <w:rsid w:val="00BE37DC"/>
    <w:rsid w:val="00BE47AA"/>
    <w:rsid w:val="00BE51AA"/>
    <w:rsid w:val="00BE56D7"/>
    <w:rsid w:val="00BE6908"/>
    <w:rsid w:val="00BE6F15"/>
    <w:rsid w:val="00BE7651"/>
    <w:rsid w:val="00BE7E20"/>
    <w:rsid w:val="00BF0607"/>
    <w:rsid w:val="00BF0B98"/>
    <w:rsid w:val="00BF141A"/>
    <w:rsid w:val="00BF1C25"/>
    <w:rsid w:val="00BF3490"/>
    <w:rsid w:val="00BF38D2"/>
    <w:rsid w:val="00BF65F6"/>
    <w:rsid w:val="00BF6E7C"/>
    <w:rsid w:val="00BF78A8"/>
    <w:rsid w:val="00BF7A94"/>
    <w:rsid w:val="00C000B3"/>
    <w:rsid w:val="00C00324"/>
    <w:rsid w:val="00C0054C"/>
    <w:rsid w:val="00C01161"/>
    <w:rsid w:val="00C04879"/>
    <w:rsid w:val="00C12236"/>
    <w:rsid w:val="00C12958"/>
    <w:rsid w:val="00C132CA"/>
    <w:rsid w:val="00C15BC5"/>
    <w:rsid w:val="00C16079"/>
    <w:rsid w:val="00C20A12"/>
    <w:rsid w:val="00C20EFB"/>
    <w:rsid w:val="00C231C4"/>
    <w:rsid w:val="00C23C71"/>
    <w:rsid w:val="00C24965"/>
    <w:rsid w:val="00C26699"/>
    <w:rsid w:val="00C26BC9"/>
    <w:rsid w:val="00C27240"/>
    <w:rsid w:val="00C31049"/>
    <w:rsid w:val="00C31793"/>
    <w:rsid w:val="00C336BF"/>
    <w:rsid w:val="00C36518"/>
    <w:rsid w:val="00C37C3C"/>
    <w:rsid w:val="00C40318"/>
    <w:rsid w:val="00C406FF"/>
    <w:rsid w:val="00C41D37"/>
    <w:rsid w:val="00C426D5"/>
    <w:rsid w:val="00C4347D"/>
    <w:rsid w:val="00C434C7"/>
    <w:rsid w:val="00C43DF9"/>
    <w:rsid w:val="00C54026"/>
    <w:rsid w:val="00C623A4"/>
    <w:rsid w:val="00C62844"/>
    <w:rsid w:val="00C62F5F"/>
    <w:rsid w:val="00C635B9"/>
    <w:rsid w:val="00C63771"/>
    <w:rsid w:val="00C63BB8"/>
    <w:rsid w:val="00C6406E"/>
    <w:rsid w:val="00C64823"/>
    <w:rsid w:val="00C651DC"/>
    <w:rsid w:val="00C67390"/>
    <w:rsid w:val="00C704F8"/>
    <w:rsid w:val="00C761A1"/>
    <w:rsid w:val="00C7699F"/>
    <w:rsid w:val="00C7755A"/>
    <w:rsid w:val="00C8091A"/>
    <w:rsid w:val="00C8214C"/>
    <w:rsid w:val="00C83E73"/>
    <w:rsid w:val="00C844A1"/>
    <w:rsid w:val="00C84C1E"/>
    <w:rsid w:val="00C8567F"/>
    <w:rsid w:val="00C93C27"/>
    <w:rsid w:val="00C95DFA"/>
    <w:rsid w:val="00C96A0E"/>
    <w:rsid w:val="00C977EB"/>
    <w:rsid w:val="00C97F27"/>
    <w:rsid w:val="00CA0027"/>
    <w:rsid w:val="00CA5419"/>
    <w:rsid w:val="00CA5C02"/>
    <w:rsid w:val="00CA5DF9"/>
    <w:rsid w:val="00CA7019"/>
    <w:rsid w:val="00CA78BF"/>
    <w:rsid w:val="00CB0C22"/>
    <w:rsid w:val="00CB0CEC"/>
    <w:rsid w:val="00CB1F3E"/>
    <w:rsid w:val="00CB2AE0"/>
    <w:rsid w:val="00CB3D25"/>
    <w:rsid w:val="00CB3D26"/>
    <w:rsid w:val="00CB409D"/>
    <w:rsid w:val="00CB4E62"/>
    <w:rsid w:val="00CB55D3"/>
    <w:rsid w:val="00CB5D12"/>
    <w:rsid w:val="00CB63A9"/>
    <w:rsid w:val="00CB6C49"/>
    <w:rsid w:val="00CC3027"/>
    <w:rsid w:val="00CC3D0B"/>
    <w:rsid w:val="00CC60B0"/>
    <w:rsid w:val="00CC6310"/>
    <w:rsid w:val="00CC78CB"/>
    <w:rsid w:val="00CC7B69"/>
    <w:rsid w:val="00CD1439"/>
    <w:rsid w:val="00CD16B1"/>
    <w:rsid w:val="00CD3052"/>
    <w:rsid w:val="00CD37F6"/>
    <w:rsid w:val="00CD4887"/>
    <w:rsid w:val="00CD584A"/>
    <w:rsid w:val="00CD5EA9"/>
    <w:rsid w:val="00CD652C"/>
    <w:rsid w:val="00CE192E"/>
    <w:rsid w:val="00CE19CD"/>
    <w:rsid w:val="00CE2DF3"/>
    <w:rsid w:val="00CE6435"/>
    <w:rsid w:val="00CE6561"/>
    <w:rsid w:val="00CE67A1"/>
    <w:rsid w:val="00CF2207"/>
    <w:rsid w:val="00CF45CB"/>
    <w:rsid w:val="00CF5376"/>
    <w:rsid w:val="00CF6843"/>
    <w:rsid w:val="00D02066"/>
    <w:rsid w:val="00D03383"/>
    <w:rsid w:val="00D04FB5"/>
    <w:rsid w:val="00D05A38"/>
    <w:rsid w:val="00D07EE5"/>
    <w:rsid w:val="00D11D6B"/>
    <w:rsid w:val="00D134FB"/>
    <w:rsid w:val="00D158B6"/>
    <w:rsid w:val="00D16690"/>
    <w:rsid w:val="00D17CF2"/>
    <w:rsid w:val="00D20382"/>
    <w:rsid w:val="00D206A0"/>
    <w:rsid w:val="00D214DC"/>
    <w:rsid w:val="00D21802"/>
    <w:rsid w:val="00D225EF"/>
    <w:rsid w:val="00D23AB0"/>
    <w:rsid w:val="00D305CC"/>
    <w:rsid w:val="00D323E9"/>
    <w:rsid w:val="00D33124"/>
    <w:rsid w:val="00D33651"/>
    <w:rsid w:val="00D34528"/>
    <w:rsid w:val="00D36A79"/>
    <w:rsid w:val="00D3720B"/>
    <w:rsid w:val="00D41193"/>
    <w:rsid w:val="00D42FE1"/>
    <w:rsid w:val="00D43FFA"/>
    <w:rsid w:val="00D440AC"/>
    <w:rsid w:val="00D44658"/>
    <w:rsid w:val="00D4683E"/>
    <w:rsid w:val="00D47CF8"/>
    <w:rsid w:val="00D50D36"/>
    <w:rsid w:val="00D516EE"/>
    <w:rsid w:val="00D53C8B"/>
    <w:rsid w:val="00D54627"/>
    <w:rsid w:val="00D5462A"/>
    <w:rsid w:val="00D5566B"/>
    <w:rsid w:val="00D575C3"/>
    <w:rsid w:val="00D6095B"/>
    <w:rsid w:val="00D63848"/>
    <w:rsid w:val="00D70274"/>
    <w:rsid w:val="00D712EF"/>
    <w:rsid w:val="00D71C3D"/>
    <w:rsid w:val="00D73FA8"/>
    <w:rsid w:val="00D74707"/>
    <w:rsid w:val="00D75032"/>
    <w:rsid w:val="00D76647"/>
    <w:rsid w:val="00D77FEB"/>
    <w:rsid w:val="00D80118"/>
    <w:rsid w:val="00D81565"/>
    <w:rsid w:val="00D838C3"/>
    <w:rsid w:val="00D83E6B"/>
    <w:rsid w:val="00D900AD"/>
    <w:rsid w:val="00D91F13"/>
    <w:rsid w:val="00D9697B"/>
    <w:rsid w:val="00DA0C80"/>
    <w:rsid w:val="00DA2E25"/>
    <w:rsid w:val="00DA41B4"/>
    <w:rsid w:val="00DA4E2E"/>
    <w:rsid w:val="00DA5378"/>
    <w:rsid w:val="00DA6C8E"/>
    <w:rsid w:val="00DA729A"/>
    <w:rsid w:val="00DB207A"/>
    <w:rsid w:val="00DB3A78"/>
    <w:rsid w:val="00DB42C9"/>
    <w:rsid w:val="00DB5AF4"/>
    <w:rsid w:val="00DB64B5"/>
    <w:rsid w:val="00DB674D"/>
    <w:rsid w:val="00DB6F64"/>
    <w:rsid w:val="00DC0180"/>
    <w:rsid w:val="00DC0EB0"/>
    <w:rsid w:val="00DC1B96"/>
    <w:rsid w:val="00DC23B6"/>
    <w:rsid w:val="00DC25AB"/>
    <w:rsid w:val="00DC55A5"/>
    <w:rsid w:val="00DC6DFB"/>
    <w:rsid w:val="00DC7E32"/>
    <w:rsid w:val="00DD0DEC"/>
    <w:rsid w:val="00DD1AB3"/>
    <w:rsid w:val="00DD3222"/>
    <w:rsid w:val="00DD3C52"/>
    <w:rsid w:val="00DD5B92"/>
    <w:rsid w:val="00DD60B8"/>
    <w:rsid w:val="00DD60F9"/>
    <w:rsid w:val="00DE00C1"/>
    <w:rsid w:val="00DE02CB"/>
    <w:rsid w:val="00DE1663"/>
    <w:rsid w:val="00DE3ABE"/>
    <w:rsid w:val="00DE5BD8"/>
    <w:rsid w:val="00DE5DFD"/>
    <w:rsid w:val="00DE7322"/>
    <w:rsid w:val="00DF0871"/>
    <w:rsid w:val="00DF1807"/>
    <w:rsid w:val="00DF1AE6"/>
    <w:rsid w:val="00DF223B"/>
    <w:rsid w:val="00DF2B9C"/>
    <w:rsid w:val="00DF371E"/>
    <w:rsid w:val="00DF3E16"/>
    <w:rsid w:val="00E008BB"/>
    <w:rsid w:val="00E020F9"/>
    <w:rsid w:val="00E030B6"/>
    <w:rsid w:val="00E036EE"/>
    <w:rsid w:val="00E04E5C"/>
    <w:rsid w:val="00E04FC8"/>
    <w:rsid w:val="00E100F3"/>
    <w:rsid w:val="00E1031F"/>
    <w:rsid w:val="00E16455"/>
    <w:rsid w:val="00E16C0D"/>
    <w:rsid w:val="00E174B2"/>
    <w:rsid w:val="00E17D47"/>
    <w:rsid w:val="00E20E30"/>
    <w:rsid w:val="00E22ACD"/>
    <w:rsid w:val="00E22F77"/>
    <w:rsid w:val="00E22FB0"/>
    <w:rsid w:val="00E238DA"/>
    <w:rsid w:val="00E264DE"/>
    <w:rsid w:val="00E26F50"/>
    <w:rsid w:val="00E275A4"/>
    <w:rsid w:val="00E315E6"/>
    <w:rsid w:val="00E34051"/>
    <w:rsid w:val="00E34ABD"/>
    <w:rsid w:val="00E35E72"/>
    <w:rsid w:val="00E35FF8"/>
    <w:rsid w:val="00E37488"/>
    <w:rsid w:val="00E37D99"/>
    <w:rsid w:val="00E41412"/>
    <w:rsid w:val="00E43682"/>
    <w:rsid w:val="00E4379D"/>
    <w:rsid w:val="00E43944"/>
    <w:rsid w:val="00E459D0"/>
    <w:rsid w:val="00E45A59"/>
    <w:rsid w:val="00E46C56"/>
    <w:rsid w:val="00E5334D"/>
    <w:rsid w:val="00E557EB"/>
    <w:rsid w:val="00E57579"/>
    <w:rsid w:val="00E61EE9"/>
    <w:rsid w:val="00E62EDE"/>
    <w:rsid w:val="00E63AED"/>
    <w:rsid w:val="00E65310"/>
    <w:rsid w:val="00E662B9"/>
    <w:rsid w:val="00E67EC5"/>
    <w:rsid w:val="00E74078"/>
    <w:rsid w:val="00E7643C"/>
    <w:rsid w:val="00E7790A"/>
    <w:rsid w:val="00E80A09"/>
    <w:rsid w:val="00E814F7"/>
    <w:rsid w:val="00E8181E"/>
    <w:rsid w:val="00E83924"/>
    <w:rsid w:val="00E84FE7"/>
    <w:rsid w:val="00E85437"/>
    <w:rsid w:val="00E86CEC"/>
    <w:rsid w:val="00E8789F"/>
    <w:rsid w:val="00E87AED"/>
    <w:rsid w:val="00E9067C"/>
    <w:rsid w:val="00E91105"/>
    <w:rsid w:val="00E91244"/>
    <w:rsid w:val="00E915DE"/>
    <w:rsid w:val="00E92819"/>
    <w:rsid w:val="00E93CD9"/>
    <w:rsid w:val="00E93E41"/>
    <w:rsid w:val="00E97EEB"/>
    <w:rsid w:val="00EA4E35"/>
    <w:rsid w:val="00EA706C"/>
    <w:rsid w:val="00EA7EC6"/>
    <w:rsid w:val="00EB3C61"/>
    <w:rsid w:val="00EB4BA9"/>
    <w:rsid w:val="00EB5F12"/>
    <w:rsid w:val="00EB6251"/>
    <w:rsid w:val="00EB6F9A"/>
    <w:rsid w:val="00EB78DA"/>
    <w:rsid w:val="00EB7FB5"/>
    <w:rsid w:val="00EC00FD"/>
    <w:rsid w:val="00EC2233"/>
    <w:rsid w:val="00EC2417"/>
    <w:rsid w:val="00EC2EC6"/>
    <w:rsid w:val="00EC4CAB"/>
    <w:rsid w:val="00EC58E5"/>
    <w:rsid w:val="00EC75A9"/>
    <w:rsid w:val="00ED0089"/>
    <w:rsid w:val="00ED0B71"/>
    <w:rsid w:val="00ED1421"/>
    <w:rsid w:val="00ED37EE"/>
    <w:rsid w:val="00ED689A"/>
    <w:rsid w:val="00EE1901"/>
    <w:rsid w:val="00EE26DE"/>
    <w:rsid w:val="00EE34AA"/>
    <w:rsid w:val="00EE3A07"/>
    <w:rsid w:val="00EE7F53"/>
    <w:rsid w:val="00EF190D"/>
    <w:rsid w:val="00F00B2F"/>
    <w:rsid w:val="00F0135F"/>
    <w:rsid w:val="00F027DC"/>
    <w:rsid w:val="00F0343A"/>
    <w:rsid w:val="00F0351D"/>
    <w:rsid w:val="00F042D2"/>
    <w:rsid w:val="00F043EB"/>
    <w:rsid w:val="00F04A96"/>
    <w:rsid w:val="00F05073"/>
    <w:rsid w:val="00F06A88"/>
    <w:rsid w:val="00F06D79"/>
    <w:rsid w:val="00F07C9E"/>
    <w:rsid w:val="00F1098A"/>
    <w:rsid w:val="00F10C8A"/>
    <w:rsid w:val="00F11E4E"/>
    <w:rsid w:val="00F157BE"/>
    <w:rsid w:val="00F15D8C"/>
    <w:rsid w:val="00F16BBA"/>
    <w:rsid w:val="00F2089A"/>
    <w:rsid w:val="00F208E0"/>
    <w:rsid w:val="00F21605"/>
    <w:rsid w:val="00F26F77"/>
    <w:rsid w:val="00F27526"/>
    <w:rsid w:val="00F27A0E"/>
    <w:rsid w:val="00F30198"/>
    <w:rsid w:val="00F3204A"/>
    <w:rsid w:val="00F357D0"/>
    <w:rsid w:val="00F35EF4"/>
    <w:rsid w:val="00F36B0F"/>
    <w:rsid w:val="00F371D1"/>
    <w:rsid w:val="00F37B1A"/>
    <w:rsid w:val="00F406F2"/>
    <w:rsid w:val="00F40AB3"/>
    <w:rsid w:val="00F41859"/>
    <w:rsid w:val="00F419B7"/>
    <w:rsid w:val="00F41A72"/>
    <w:rsid w:val="00F43683"/>
    <w:rsid w:val="00F44C74"/>
    <w:rsid w:val="00F451C8"/>
    <w:rsid w:val="00F451EF"/>
    <w:rsid w:val="00F46466"/>
    <w:rsid w:val="00F539B1"/>
    <w:rsid w:val="00F53E62"/>
    <w:rsid w:val="00F569CE"/>
    <w:rsid w:val="00F56CA5"/>
    <w:rsid w:val="00F609FC"/>
    <w:rsid w:val="00F61111"/>
    <w:rsid w:val="00F62EAE"/>
    <w:rsid w:val="00F66273"/>
    <w:rsid w:val="00F672A8"/>
    <w:rsid w:val="00F7048B"/>
    <w:rsid w:val="00F73862"/>
    <w:rsid w:val="00F73934"/>
    <w:rsid w:val="00F74DD0"/>
    <w:rsid w:val="00F7586F"/>
    <w:rsid w:val="00F7616F"/>
    <w:rsid w:val="00F76F31"/>
    <w:rsid w:val="00F771BA"/>
    <w:rsid w:val="00F77E0E"/>
    <w:rsid w:val="00F77F61"/>
    <w:rsid w:val="00F77F86"/>
    <w:rsid w:val="00F81792"/>
    <w:rsid w:val="00F8399A"/>
    <w:rsid w:val="00F873F9"/>
    <w:rsid w:val="00F87945"/>
    <w:rsid w:val="00F919F8"/>
    <w:rsid w:val="00F925B6"/>
    <w:rsid w:val="00F94205"/>
    <w:rsid w:val="00F95184"/>
    <w:rsid w:val="00F9612B"/>
    <w:rsid w:val="00F96E9A"/>
    <w:rsid w:val="00FA1683"/>
    <w:rsid w:val="00FA18E0"/>
    <w:rsid w:val="00FA1C48"/>
    <w:rsid w:val="00FA2199"/>
    <w:rsid w:val="00FA2730"/>
    <w:rsid w:val="00FA27AE"/>
    <w:rsid w:val="00FA3B0C"/>
    <w:rsid w:val="00FA3F26"/>
    <w:rsid w:val="00FA46E8"/>
    <w:rsid w:val="00FA7141"/>
    <w:rsid w:val="00FA78DD"/>
    <w:rsid w:val="00FB0BA8"/>
    <w:rsid w:val="00FB0ECF"/>
    <w:rsid w:val="00FB3A83"/>
    <w:rsid w:val="00FB4D44"/>
    <w:rsid w:val="00FB61DA"/>
    <w:rsid w:val="00FB6B99"/>
    <w:rsid w:val="00FB7B9E"/>
    <w:rsid w:val="00FB7F1E"/>
    <w:rsid w:val="00FC1FDC"/>
    <w:rsid w:val="00FC32C8"/>
    <w:rsid w:val="00FC33DD"/>
    <w:rsid w:val="00FC341C"/>
    <w:rsid w:val="00FC4D92"/>
    <w:rsid w:val="00FC6A4A"/>
    <w:rsid w:val="00FD070A"/>
    <w:rsid w:val="00FD163B"/>
    <w:rsid w:val="00FD3D63"/>
    <w:rsid w:val="00FD6D07"/>
    <w:rsid w:val="00FE0F75"/>
    <w:rsid w:val="00FE1364"/>
    <w:rsid w:val="00FE170A"/>
    <w:rsid w:val="00FE318D"/>
    <w:rsid w:val="00FE5A01"/>
    <w:rsid w:val="00FE5F97"/>
    <w:rsid w:val="00FE7D0E"/>
    <w:rsid w:val="00FF0D47"/>
    <w:rsid w:val="00FF1868"/>
    <w:rsid w:val="00FF2AD5"/>
    <w:rsid w:val="00FF4412"/>
    <w:rsid w:val="00FF46E4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4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D"/>
  </w:style>
  <w:style w:type="paragraph" w:styleId="1">
    <w:name w:val="heading 1"/>
    <w:basedOn w:val="a"/>
    <w:next w:val="a"/>
    <w:link w:val="10"/>
    <w:qFormat/>
    <w:rsid w:val="00CF68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F0D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68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2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5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C3F"/>
    <w:pPr>
      <w:ind w:left="720"/>
      <w:contextualSpacing/>
    </w:pPr>
  </w:style>
  <w:style w:type="table" w:styleId="a7">
    <w:name w:val="Table Grid"/>
    <w:basedOn w:val="a1"/>
    <w:uiPriority w:val="59"/>
    <w:rsid w:val="00AF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Чертежный"/>
    <w:rsid w:val="003559F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F0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FF0D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6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F68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79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970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79701E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77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11A1"/>
  </w:style>
  <w:style w:type="paragraph" w:styleId="ad">
    <w:name w:val="footer"/>
    <w:basedOn w:val="a"/>
    <w:link w:val="ae"/>
    <w:unhideWhenUsed/>
    <w:rsid w:val="0077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711A1"/>
  </w:style>
  <w:style w:type="paragraph" w:customStyle="1" w:styleId="21">
    <w:name w:val="Основной текст 21"/>
    <w:basedOn w:val="a"/>
    <w:rsid w:val="004C5693"/>
    <w:pPr>
      <w:spacing w:before="60" w:after="6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C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666B4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C12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0">
    <w:name w:val="page number"/>
    <w:basedOn w:val="a0"/>
    <w:rsid w:val="00C12236"/>
    <w:rPr>
      <w:rFonts w:ascii="Times New Roman" w:hAnsi="Times New Roman"/>
      <w:sz w:val="26"/>
    </w:rPr>
  </w:style>
  <w:style w:type="character" w:customStyle="1" w:styleId="11">
    <w:name w:val="Верхний колонтитул Знак1"/>
    <w:basedOn w:val="a0"/>
    <w:uiPriority w:val="99"/>
    <w:rsid w:val="009F53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A6F9-72CE-44F1-A9D2-DD30CDE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45</Pages>
  <Words>12645</Words>
  <Characters>72078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2013-07-18T04:13:00Z</cp:lastPrinted>
  <dcterms:created xsi:type="dcterms:W3CDTF">2013-04-09T16:19:00Z</dcterms:created>
  <dcterms:modified xsi:type="dcterms:W3CDTF">2013-07-18T08:06:00Z</dcterms:modified>
</cp:coreProperties>
</file>